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BF84E7" w14:textId="77777777" w:rsidR="00942ECE" w:rsidRDefault="00000000">
      <w:pPr>
        <w:pStyle w:val="Title"/>
        <w:tabs>
          <w:tab w:val="left" w:pos="1134"/>
        </w:tabs>
        <w:spacing w:before="0"/>
        <w:ind w:left="1134" w:hanging="1134"/>
        <w:jc w:val="center"/>
        <w:rPr>
          <w:rFonts w:ascii="Times New Roman" w:eastAsia="Times New Roman" w:hAnsi="Times New Roman" w:cs="Times New Roman"/>
        </w:rPr>
      </w:pPr>
      <w:bookmarkStart w:id="0" w:name="bookmark=id.gjdgxs" w:colFirst="0" w:colLast="0"/>
      <w:bookmarkEnd w:id="0"/>
      <w:r>
        <w:rPr>
          <w:rFonts w:ascii="Times New Roman" w:eastAsia="Times New Roman" w:hAnsi="Times New Roman" w:cs="Times New Roman"/>
        </w:rPr>
        <w:t>Invitation for Proposals (to be issued by UNFPA)</w:t>
      </w:r>
    </w:p>
    <w:p w14:paraId="275A4D30" w14:textId="77777777" w:rsidR="00942ECE" w:rsidRDefault="00942ECE">
      <w:pPr>
        <w:spacing w:line="276" w:lineRule="auto"/>
        <w:rPr>
          <w:rFonts w:ascii="Times New Roman" w:eastAsia="Times New Roman" w:hAnsi="Times New Roman" w:cs="Times New Roman"/>
          <w:sz w:val="24"/>
          <w:szCs w:val="24"/>
        </w:rPr>
      </w:pPr>
    </w:p>
    <w:tbl>
      <w:tblPr>
        <w:tblStyle w:val="affe"/>
        <w:tblW w:w="9375"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75"/>
      </w:tblGrid>
      <w:tr w:rsidR="00942ECE" w14:paraId="460200DD" w14:textId="77777777">
        <w:tc>
          <w:tcPr>
            <w:tcW w:w="9375" w:type="dxa"/>
          </w:tcPr>
          <w:p w14:paraId="4E4FF7EA" w14:textId="696A05E3" w:rsidR="00942ECE"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UNFPA, United Nations Population Fund, an international development agency, invites </w:t>
            </w:r>
            <w:r w:rsidR="00094530">
              <w:rPr>
                <w:rFonts w:ascii="Times New Roman" w:eastAsia="Times New Roman" w:hAnsi="Times New Roman" w:cs="Times New Roman"/>
                <w:sz w:val="24"/>
                <w:szCs w:val="24"/>
              </w:rPr>
              <w:t xml:space="preserve">interested </w:t>
            </w:r>
            <w:r>
              <w:rPr>
                <w:rFonts w:ascii="Times New Roman" w:eastAsia="Times New Roman" w:hAnsi="Times New Roman" w:cs="Times New Roman"/>
                <w:sz w:val="24"/>
                <w:szCs w:val="24"/>
              </w:rPr>
              <w:t xml:space="preserve">organizations to submit proposals for </w:t>
            </w:r>
            <w:r>
              <w:rPr>
                <w:rFonts w:ascii="Times New Roman" w:eastAsia="Times New Roman" w:hAnsi="Times New Roman" w:cs="Times New Roman"/>
                <w:b/>
                <w:sz w:val="24"/>
                <w:szCs w:val="24"/>
              </w:rPr>
              <w:t xml:space="preserve">Strengthening the quality of mental health and psychosocial services to address gender-based violence and to promote the wellbeing of adolescents </w:t>
            </w:r>
          </w:p>
          <w:p w14:paraId="6CE69ECD" w14:textId="77777777" w:rsidR="00942ECE" w:rsidRDefault="00942ECE">
            <w:pPr>
              <w:pBdr>
                <w:bottom w:val="single" w:sz="4" w:space="1" w:color="000000"/>
              </w:pBdr>
              <w:jc w:val="both"/>
              <w:rPr>
                <w:rFonts w:ascii="Times New Roman" w:eastAsia="Times New Roman" w:hAnsi="Times New Roman" w:cs="Times New Roman"/>
                <w:b/>
                <w:sz w:val="24"/>
                <w:szCs w:val="24"/>
              </w:rPr>
            </w:pPr>
          </w:p>
          <w:p w14:paraId="666713A9" w14:textId="77777777" w:rsidR="00942ECE" w:rsidRDefault="00942ECE">
            <w:pPr>
              <w:rPr>
                <w:rFonts w:ascii="Times New Roman" w:eastAsia="Times New Roman" w:hAnsi="Times New Roman" w:cs="Times New Roman"/>
                <w:sz w:val="24"/>
                <w:szCs w:val="24"/>
              </w:rPr>
            </w:pPr>
          </w:p>
          <w:p w14:paraId="1B6A1788" w14:textId="77777777" w:rsidR="00942ECE" w:rsidRDefault="00942ECE">
            <w:pPr>
              <w:rPr>
                <w:rFonts w:ascii="Times New Roman" w:eastAsia="Times New Roman" w:hAnsi="Times New Roman" w:cs="Times New Roman"/>
                <w:b/>
                <w:sz w:val="24"/>
                <w:szCs w:val="24"/>
              </w:rPr>
            </w:pPr>
          </w:p>
          <w:p w14:paraId="50158DC7"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the Invitation for Proposals is to identify eligible non-governmental organizations, academic institutions, consulting firms etc for prospective partnership with UNFPA India Country office to support achievement of results outlined in the 2023-2027 DP/FPA/CPD/IND/10 or section 1.3 below.</w:t>
            </w:r>
          </w:p>
          <w:p w14:paraId="65ECEF2C" w14:textId="77777777" w:rsidR="00942ECE" w:rsidRDefault="00942ECE">
            <w:pPr>
              <w:rPr>
                <w:rFonts w:ascii="Times New Roman" w:eastAsia="Times New Roman" w:hAnsi="Times New Roman" w:cs="Times New Roman"/>
                <w:sz w:val="24"/>
                <w:szCs w:val="24"/>
              </w:rPr>
            </w:pPr>
          </w:p>
          <w:p w14:paraId="4DA049B1" w14:textId="2AACBED3"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Organizations that wish to participate in this Invitation for Proposals are requested to send their submission through </w:t>
            </w:r>
            <w:r w:rsidR="00C8361F">
              <w:rPr>
                <w:rFonts w:ascii="Times New Roman" w:eastAsia="Times New Roman" w:hAnsi="Times New Roman" w:cs="Times New Roman"/>
                <w:sz w:val="24"/>
                <w:szCs w:val="24"/>
              </w:rPr>
              <w:t>email clearly</w:t>
            </w:r>
            <w:r>
              <w:rPr>
                <w:rFonts w:ascii="Times New Roman" w:eastAsia="Times New Roman" w:hAnsi="Times New Roman" w:cs="Times New Roman"/>
                <w:sz w:val="24"/>
                <w:szCs w:val="24"/>
              </w:rPr>
              <w:t xml:space="preserve"> marked “NGO Invitation for Proposals” at the following address UNFPA India Country Office</w:t>
            </w:r>
          </w:p>
          <w:p w14:paraId="1937FBEC"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bids.india@unfpa.org</w:t>
            </w:r>
          </w:p>
          <w:p w14:paraId="13C84070" w14:textId="77777777" w:rsidR="00942ECE" w:rsidRDefault="00942ECE">
            <w:pPr>
              <w:rPr>
                <w:rFonts w:ascii="Times New Roman" w:eastAsia="Times New Roman" w:hAnsi="Times New Roman" w:cs="Times New Roman"/>
                <w:sz w:val="24"/>
                <w:szCs w:val="24"/>
              </w:rPr>
            </w:pPr>
          </w:p>
          <w:p w14:paraId="045CC8E8"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31st October 2022,23:59 hours IST. </w:t>
            </w:r>
          </w:p>
          <w:p w14:paraId="769412F1"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received after the date and time may not be accepted for consideration.</w:t>
            </w:r>
          </w:p>
          <w:p w14:paraId="29A79D44" w14:textId="77777777" w:rsidR="00942ECE" w:rsidRDefault="00942ECE">
            <w:pPr>
              <w:rPr>
                <w:rFonts w:ascii="Times New Roman" w:eastAsia="Times New Roman" w:hAnsi="Times New Roman" w:cs="Times New Roman"/>
                <w:sz w:val="24"/>
                <w:szCs w:val="24"/>
              </w:rPr>
            </w:pPr>
          </w:p>
          <w:p w14:paraId="1E48FAF8"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Proposals must be submitted in English. </w:t>
            </w:r>
          </w:p>
          <w:p w14:paraId="70D0B796" w14:textId="77777777" w:rsidR="00942ECE" w:rsidRDefault="00942ECE">
            <w:pPr>
              <w:rPr>
                <w:rFonts w:ascii="Times New Roman" w:eastAsia="Times New Roman" w:hAnsi="Times New Roman" w:cs="Times New Roman"/>
                <w:sz w:val="24"/>
                <w:szCs w:val="24"/>
              </w:rPr>
            </w:pPr>
          </w:p>
          <w:p w14:paraId="121FD7E0"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requests for additional information must be addressed in writing by 14th October 2022, 23:59 hours IST at the latest addressed to Operations Manager, </w:t>
            </w:r>
            <w:r>
              <w:rPr>
                <w:rFonts w:ascii="Times New Roman" w:eastAsia="Times New Roman" w:hAnsi="Times New Roman" w:cs="Times New Roman"/>
                <w:i/>
                <w:sz w:val="24"/>
                <w:szCs w:val="24"/>
              </w:rPr>
              <w:t>bids.india@unfpa.org.</w:t>
            </w:r>
            <w:r>
              <w:rPr>
                <w:rFonts w:ascii="Times New Roman" w:eastAsia="Times New Roman" w:hAnsi="Times New Roman" w:cs="Times New Roman"/>
                <w:sz w:val="24"/>
                <w:szCs w:val="24"/>
              </w:rPr>
              <w:t xml:space="preserve"> UNFPA will post responses to queries or clarification requests by any applicants through emails to the concerned parties before the deadline for submission of proposals.</w:t>
            </w:r>
          </w:p>
          <w:p w14:paraId="6AA972E1" w14:textId="77777777" w:rsidR="00942ECE" w:rsidRDefault="00942ECE">
            <w:pPr>
              <w:rPr>
                <w:rFonts w:ascii="Times New Roman" w:eastAsia="Times New Roman" w:hAnsi="Times New Roman" w:cs="Times New Roman"/>
                <w:sz w:val="24"/>
                <w:szCs w:val="24"/>
              </w:rPr>
            </w:pPr>
          </w:p>
          <w:p w14:paraId="01A91F06"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shall notify applying organizations whether it is considered for further action.</w:t>
            </w:r>
          </w:p>
          <w:p w14:paraId="5017D144" w14:textId="77777777" w:rsidR="00942ECE" w:rsidRDefault="00942ECE">
            <w:pPr>
              <w:rPr>
                <w:rFonts w:ascii="Times New Roman" w:eastAsia="Times New Roman" w:hAnsi="Times New Roman" w:cs="Times New Roman"/>
                <w:sz w:val="24"/>
                <w:szCs w:val="24"/>
              </w:rPr>
            </w:pPr>
          </w:p>
          <w:p w14:paraId="3CC3FE5D"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see </w:t>
            </w:r>
            <w:hyperlink r:id="rId8">
              <w:r>
                <w:rPr>
                  <w:rFonts w:ascii="Times New Roman" w:eastAsia="Times New Roman" w:hAnsi="Times New Roman" w:cs="Times New Roman"/>
                  <w:color w:val="0563C1"/>
                  <w:sz w:val="24"/>
                  <w:szCs w:val="24"/>
                  <w:u w:val="single"/>
                </w:rPr>
                <w:t>Working with UNFPA: Key information for UNFPA Implementing Partners on completing the Protection from Sexual Exploitation and Abuse (PSEA) Assessment</w:t>
              </w:r>
            </w:hyperlink>
            <w:r>
              <w:rPr>
                <w:rFonts w:ascii="Times New Roman" w:eastAsia="Times New Roman" w:hAnsi="Times New Roman" w:cs="Times New Roman"/>
                <w:sz w:val="24"/>
                <w:szCs w:val="24"/>
              </w:rPr>
              <w:t>.</w:t>
            </w:r>
          </w:p>
        </w:tc>
      </w:tr>
      <w:tr w:rsidR="00942ECE" w14:paraId="3F2C750A" w14:textId="77777777">
        <w:tc>
          <w:tcPr>
            <w:tcW w:w="9375" w:type="dxa"/>
          </w:tcPr>
          <w:p w14:paraId="55E7F846" w14:textId="77777777" w:rsidR="00942ECE" w:rsidRDefault="00942ECE">
            <w:pPr>
              <w:rPr>
                <w:rFonts w:ascii="Times New Roman" w:eastAsia="Times New Roman" w:hAnsi="Times New Roman" w:cs="Times New Roman"/>
                <w:sz w:val="24"/>
                <w:szCs w:val="24"/>
              </w:rPr>
            </w:pPr>
          </w:p>
        </w:tc>
      </w:tr>
    </w:tbl>
    <w:p w14:paraId="2792D1C8" w14:textId="77777777" w:rsidR="00942ECE" w:rsidRDefault="00942ECE">
      <w:pPr>
        <w:rPr>
          <w:rFonts w:ascii="Times New Roman" w:eastAsia="Times New Roman" w:hAnsi="Times New Roman" w:cs="Times New Roman"/>
          <w:sz w:val="24"/>
          <w:szCs w:val="24"/>
        </w:rPr>
      </w:pPr>
    </w:p>
    <w:tbl>
      <w:tblPr>
        <w:tblStyle w:val="afff"/>
        <w:tblW w:w="9364"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845"/>
        <w:gridCol w:w="7519"/>
      </w:tblGrid>
      <w:tr w:rsidR="00942ECE" w14:paraId="38CC6F90" w14:textId="77777777">
        <w:tc>
          <w:tcPr>
            <w:tcW w:w="9364" w:type="dxa"/>
            <w:gridSpan w:val="2"/>
            <w:shd w:val="clear" w:color="auto" w:fill="002060"/>
          </w:tcPr>
          <w:p w14:paraId="4686B4A1"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b/>
                <w:color w:val="FFFFFF"/>
                <w:sz w:val="24"/>
                <w:szCs w:val="24"/>
              </w:rPr>
              <w:t>Section 1: Background</w:t>
            </w:r>
          </w:p>
        </w:tc>
      </w:tr>
      <w:tr w:rsidR="00942ECE" w14:paraId="41A8C1E1" w14:textId="77777777">
        <w:tc>
          <w:tcPr>
            <w:tcW w:w="1845" w:type="dxa"/>
            <w:tcBorders>
              <w:right w:val="single" w:sz="6" w:space="0" w:color="BDD7EE"/>
            </w:tcBorders>
            <w:shd w:val="clear" w:color="auto" w:fill="D9D9D9"/>
          </w:tcPr>
          <w:p w14:paraId="15E0B072"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1.1 UNFPA mandate (250 Words)</w:t>
            </w:r>
          </w:p>
        </w:tc>
        <w:tc>
          <w:tcPr>
            <w:tcW w:w="7519" w:type="dxa"/>
            <w:tcBorders>
              <w:left w:val="single" w:sz="6" w:space="0" w:color="BDD7EE"/>
            </w:tcBorders>
          </w:tcPr>
          <w:p w14:paraId="67DDC3AD"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UNFPA is the United Nations sexual and reproductive health agency. Our mission is to deliver a world where every pregnancy is wanted, every childbirth is safe and every young person's potential is fulfilled.</w:t>
            </w:r>
          </w:p>
        </w:tc>
      </w:tr>
      <w:tr w:rsidR="00942ECE" w14:paraId="2AA71449" w14:textId="77777777">
        <w:trPr>
          <w:trHeight w:val="20"/>
        </w:trPr>
        <w:tc>
          <w:tcPr>
            <w:tcW w:w="1845" w:type="dxa"/>
            <w:tcBorders>
              <w:right w:val="single" w:sz="6" w:space="0" w:color="BDD7EE"/>
            </w:tcBorders>
            <w:shd w:val="clear" w:color="auto" w:fill="D9D9D9"/>
          </w:tcPr>
          <w:p w14:paraId="02229C26" w14:textId="6A0FAE9C"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1.2 UNFPA Programme of Assistance in  </w:t>
            </w:r>
            <w:r w:rsidRPr="00CE17F3">
              <w:rPr>
                <w:rFonts w:ascii="Times New Roman" w:eastAsia="Times New Roman" w:hAnsi="Times New Roman" w:cs="Times New Roman"/>
                <w:sz w:val="22"/>
                <w:szCs w:val="22"/>
              </w:rPr>
              <w:t>India Country office</w:t>
            </w:r>
            <w:r>
              <w:rPr>
                <w:rFonts w:ascii="Times New Roman" w:eastAsia="Times New Roman" w:hAnsi="Times New Roman" w:cs="Times New Roman"/>
                <w:sz w:val="22"/>
                <w:szCs w:val="22"/>
              </w:rPr>
              <w:t xml:space="preserve"> ( 250 Words)</w:t>
            </w:r>
          </w:p>
        </w:tc>
        <w:tc>
          <w:tcPr>
            <w:tcW w:w="7519" w:type="dxa"/>
            <w:tcBorders>
              <w:left w:val="single" w:sz="6" w:space="0" w:color="BDD7EE"/>
            </w:tcBorders>
          </w:tcPr>
          <w:p w14:paraId="04CD1541"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India Country Office, UNFPA works with the government and other partners to achieve overall goal of the overall goal of the 2023-2027 DP/FPA/CPD/IND/10. </w:t>
            </w:r>
          </w:p>
          <w:p w14:paraId="4AB521FA" w14:textId="77777777" w:rsidR="00942ECE" w:rsidRDefault="00942ECE">
            <w:pPr>
              <w:rPr>
                <w:rFonts w:ascii="Times New Roman" w:eastAsia="Times New Roman" w:hAnsi="Times New Roman" w:cs="Times New Roman"/>
                <w:sz w:val="24"/>
                <w:szCs w:val="24"/>
              </w:rPr>
            </w:pPr>
          </w:p>
          <w:p w14:paraId="21E5499B"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information on the programme can be found on </w:t>
            </w:r>
            <w:r>
              <w:rPr>
                <w:rFonts w:ascii="Times New Roman" w:eastAsia="Times New Roman" w:hAnsi="Times New Roman" w:cs="Times New Roman"/>
                <w:color w:val="1155CC"/>
                <w:sz w:val="24"/>
                <w:szCs w:val="24"/>
                <w:u w:val="single"/>
              </w:rPr>
              <w:t>http://unfpa.org/India</w:t>
            </w:r>
            <w:r>
              <w:rPr>
                <w:rFonts w:ascii="Times New Roman" w:eastAsia="Times New Roman" w:hAnsi="Times New Roman" w:cs="Times New Roman"/>
                <w:sz w:val="24"/>
                <w:szCs w:val="24"/>
              </w:rPr>
              <w:t>]</w:t>
            </w:r>
          </w:p>
          <w:p w14:paraId="74458909" w14:textId="77777777" w:rsidR="00942ECE" w:rsidRDefault="00942ECE">
            <w:pPr>
              <w:rPr>
                <w:rFonts w:ascii="Times New Roman" w:eastAsia="Times New Roman" w:hAnsi="Times New Roman" w:cs="Times New Roman"/>
                <w:sz w:val="24"/>
                <w:szCs w:val="24"/>
              </w:rPr>
            </w:pPr>
          </w:p>
        </w:tc>
      </w:tr>
      <w:tr w:rsidR="00942ECE" w14:paraId="0D86C192" w14:textId="77777777">
        <w:trPr>
          <w:trHeight w:val="20"/>
        </w:trPr>
        <w:tc>
          <w:tcPr>
            <w:tcW w:w="1845" w:type="dxa"/>
            <w:tcBorders>
              <w:right w:val="single" w:sz="6" w:space="0" w:color="BDD7EE"/>
            </w:tcBorders>
            <w:shd w:val="clear" w:color="auto" w:fill="D9D9D9"/>
          </w:tcPr>
          <w:p w14:paraId="66C1EB4A" w14:textId="104DD895"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1.3 </w:t>
            </w:r>
            <w:r w:rsidR="00CE17F3">
              <w:rPr>
                <w:rFonts w:ascii="Times New Roman" w:eastAsia="Times New Roman" w:hAnsi="Times New Roman" w:cs="Times New Roman"/>
                <w:sz w:val="24"/>
                <w:szCs w:val="24"/>
              </w:rPr>
              <w:t>Terms of reference</w:t>
            </w:r>
          </w:p>
        </w:tc>
        <w:tc>
          <w:tcPr>
            <w:tcW w:w="7519" w:type="dxa"/>
            <w:tcBorders>
              <w:left w:val="single" w:sz="6" w:space="0" w:color="BDD7EE"/>
            </w:tcBorders>
          </w:tcPr>
          <w:p w14:paraId="27610EDD" w14:textId="77777777" w:rsidR="00CE17F3" w:rsidRPr="00CE17F3" w:rsidRDefault="00CE17F3" w:rsidP="00CE17F3">
            <w:pPr>
              <w:jc w:val="both"/>
              <w:rPr>
                <w:rFonts w:ascii="Times New Roman" w:hAnsi="Times New Roman" w:cs="Times New Roman"/>
                <w:b/>
                <w:color w:val="212121"/>
                <w:sz w:val="24"/>
                <w:szCs w:val="24"/>
              </w:rPr>
            </w:pPr>
            <w:r w:rsidRPr="00CE17F3">
              <w:rPr>
                <w:rFonts w:ascii="Times New Roman" w:hAnsi="Times New Roman" w:cs="Times New Roman"/>
                <w:b/>
                <w:color w:val="212121"/>
                <w:sz w:val="24"/>
                <w:szCs w:val="24"/>
              </w:rPr>
              <w:t xml:space="preserve">Background </w:t>
            </w:r>
          </w:p>
          <w:p w14:paraId="5183F878" w14:textId="77777777" w:rsidR="00CE17F3" w:rsidRPr="00CE17F3" w:rsidRDefault="00CE17F3" w:rsidP="00CE17F3">
            <w:pPr>
              <w:spacing w:before="120" w:after="120" w:line="276" w:lineRule="auto"/>
              <w:jc w:val="both"/>
              <w:rPr>
                <w:rFonts w:ascii="Times New Roman" w:hAnsi="Times New Roman" w:cs="Times New Roman"/>
                <w:sz w:val="24"/>
                <w:szCs w:val="24"/>
              </w:rPr>
            </w:pPr>
            <w:r w:rsidRPr="00CE17F3">
              <w:rPr>
                <w:rFonts w:ascii="Times New Roman" w:hAnsi="Times New Roman" w:cs="Times New Roman"/>
                <w:sz w:val="24"/>
                <w:szCs w:val="24"/>
              </w:rPr>
              <w:t xml:space="preserve">UNFPA is the United Nations sexual and reproductive health agency and has been operating in India since 1974. Our mission is to deliver a world where every pregnancy is wanted, every childbirth is safe and every young person’s potential is fulfilled ensuring rights and choices for all.  </w:t>
            </w:r>
          </w:p>
          <w:p w14:paraId="4EDFF8AC" w14:textId="77777777" w:rsidR="00CE17F3" w:rsidRPr="00CE17F3" w:rsidRDefault="00CE17F3" w:rsidP="00CE17F3">
            <w:pPr>
              <w:spacing w:before="120" w:after="120" w:line="276" w:lineRule="auto"/>
              <w:jc w:val="both"/>
              <w:rPr>
                <w:rFonts w:ascii="Times New Roman" w:hAnsi="Times New Roman" w:cs="Times New Roman"/>
                <w:sz w:val="24"/>
                <w:szCs w:val="24"/>
              </w:rPr>
            </w:pPr>
            <w:r w:rsidRPr="00CE17F3">
              <w:rPr>
                <w:rFonts w:ascii="Times New Roman" w:hAnsi="Times New Roman" w:cs="Times New Roman"/>
                <w:sz w:val="24"/>
                <w:szCs w:val="24"/>
              </w:rPr>
              <w:t>UNFPAs 10th Country Programme (2023-27) is inspired by UNFPA’s Strategic Plan (2022 – 2025) and is aligned to the United Nations Sustainable Development Cooperation Framework, supporting in achieving the National Development Goals and the Agenda 2030. UNFPA will support national programmes that aim to advance the sexual reproductive health and rights of women, girls and young people, and accelerate achieving the three transformative goals of zero unmet need for family planning, zero preventable maternal deaths and zero gender based violence and harmful practices and the unfinished agenda of ICPD Programme of Action.  While continuing to retain focus in the states of Bihar, Madhya Pradesh, Odisha and Rajasthan, the 10th country programme will scale up efforts and drive accelerated progress towards the three transformative results.</w:t>
            </w:r>
          </w:p>
          <w:p w14:paraId="0153B99A" w14:textId="56A2102D" w:rsidR="00CE17F3" w:rsidRPr="00CE17F3" w:rsidRDefault="00CE17F3" w:rsidP="00CE17F3">
            <w:pPr>
              <w:jc w:val="both"/>
              <w:rPr>
                <w:rFonts w:ascii="Times New Roman" w:hAnsi="Times New Roman" w:cs="Times New Roman"/>
                <w:sz w:val="24"/>
                <w:szCs w:val="24"/>
              </w:rPr>
            </w:pPr>
            <w:r w:rsidRPr="00CE17F3">
              <w:rPr>
                <w:rFonts w:ascii="Times New Roman" w:hAnsi="Times New Roman" w:cs="Times New Roman"/>
                <w:sz w:val="24"/>
                <w:szCs w:val="24"/>
              </w:rPr>
              <w:t>UNFPA recognizes the importance of ensuring quality mental health and psychosocial support services (MHPSS) for strengthening the response to GBV as well as to promote adolescent health and wellbeing. One of UNFPA’s key focus areas in strengthening services related to GBV prevention and response has been capacity building of critical stakeholders including One Stop Centre (OSC) staff, officials from the state Departments of Women and Child Development, health professionals, and CSO representatives on</w:t>
            </w:r>
            <w:r w:rsidRPr="00CE17F3">
              <w:rPr>
                <w:rFonts w:ascii="Times New Roman" w:hAnsi="Times New Roman" w:cs="Times New Roman"/>
                <w:b/>
                <w:sz w:val="24"/>
                <w:szCs w:val="24"/>
              </w:rPr>
              <w:t xml:space="preserve"> </w:t>
            </w:r>
            <w:r w:rsidRPr="00CE17F3">
              <w:rPr>
                <w:rFonts w:ascii="Times New Roman" w:hAnsi="Times New Roman" w:cs="Times New Roman"/>
                <w:sz w:val="24"/>
                <w:szCs w:val="24"/>
              </w:rPr>
              <w:t xml:space="preserve">MHPSS and counselling skills to respond to survivors of GBV. This work has been supported across seven states. In partnership with the Department of Medical and Health, UNFPA </w:t>
            </w:r>
            <w:r w:rsidR="00C8361F" w:rsidRPr="00CE17F3">
              <w:rPr>
                <w:rFonts w:ascii="Times New Roman" w:hAnsi="Times New Roman" w:cs="Times New Roman"/>
                <w:sz w:val="24"/>
                <w:szCs w:val="24"/>
              </w:rPr>
              <w:t>is providing</w:t>
            </w:r>
            <w:r w:rsidRPr="00CE17F3">
              <w:rPr>
                <w:rFonts w:ascii="Times New Roman" w:hAnsi="Times New Roman" w:cs="Times New Roman"/>
                <w:sz w:val="24"/>
                <w:szCs w:val="24"/>
              </w:rPr>
              <w:t xml:space="preserve"> technical support for the roll out of the Rashtriya Kishore Swasthya Karyakram (RKSK) programme, </w:t>
            </w:r>
            <w:r w:rsidR="00DB1FE3" w:rsidRPr="00CE17F3">
              <w:rPr>
                <w:rFonts w:ascii="Times New Roman" w:hAnsi="Times New Roman" w:cs="Times New Roman"/>
                <w:sz w:val="24"/>
                <w:szCs w:val="24"/>
              </w:rPr>
              <w:t>where one</w:t>
            </w:r>
            <w:r w:rsidRPr="00CE17F3">
              <w:rPr>
                <w:rFonts w:ascii="Times New Roman" w:hAnsi="Times New Roman" w:cs="Times New Roman"/>
                <w:sz w:val="24"/>
                <w:szCs w:val="24"/>
              </w:rPr>
              <w:t xml:space="preserve"> of the main themes is focusing on mental health.</w:t>
            </w:r>
          </w:p>
          <w:p w14:paraId="0403F7A1" w14:textId="77777777" w:rsidR="00CE17F3" w:rsidRPr="00CE17F3" w:rsidRDefault="00CE17F3" w:rsidP="00CE17F3">
            <w:pPr>
              <w:jc w:val="both"/>
              <w:rPr>
                <w:rFonts w:ascii="Times New Roman" w:hAnsi="Times New Roman" w:cs="Times New Roman"/>
                <w:sz w:val="24"/>
                <w:szCs w:val="24"/>
              </w:rPr>
            </w:pPr>
            <w:r w:rsidRPr="00CE17F3">
              <w:rPr>
                <w:rFonts w:ascii="Times New Roman" w:hAnsi="Times New Roman" w:cs="Times New Roman"/>
                <w:sz w:val="24"/>
                <w:szCs w:val="24"/>
              </w:rPr>
              <w:t>Furthermore, in Madhya Pradesh, UNFPA has been partnering with the Department of School Education and Directorate of Skill Development, Government of Madhya Pradesh to address adolescent mental health issues and concerns. As part of this work, UNFPA supports the tele-counselling service- UMANG Kishore helpline through a toll-free number to provide psycho social and counselling services in local language to students, teachers and families for mental health and emotional well-being.</w:t>
            </w:r>
          </w:p>
          <w:p w14:paraId="273F9530" w14:textId="77777777" w:rsidR="00CE17F3" w:rsidRPr="00CE17F3" w:rsidRDefault="00CE17F3" w:rsidP="00CE17F3">
            <w:pPr>
              <w:rPr>
                <w:rFonts w:ascii="Times New Roman" w:hAnsi="Times New Roman" w:cs="Times New Roman"/>
                <w:sz w:val="24"/>
                <w:szCs w:val="24"/>
              </w:rPr>
            </w:pPr>
            <w:r w:rsidRPr="00CE17F3">
              <w:rPr>
                <w:rFonts w:ascii="Times New Roman" w:hAnsi="Times New Roman" w:cs="Times New Roman"/>
                <w:sz w:val="24"/>
                <w:szCs w:val="24"/>
              </w:rPr>
              <w:t>UNFPA intends to continue the intervention of strengthening MHPSS services for responding to the needs of GBV survivors, and to support the provision of MHPSS services for adolescents in the 10</w:t>
            </w:r>
            <w:r w:rsidRPr="00CE17F3">
              <w:rPr>
                <w:rFonts w:ascii="Times New Roman" w:hAnsi="Times New Roman" w:cs="Times New Roman"/>
                <w:sz w:val="24"/>
                <w:szCs w:val="24"/>
                <w:vertAlign w:val="superscript"/>
              </w:rPr>
              <w:t>th</w:t>
            </w:r>
            <w:r w:rsidRPr="00CE17F3">
              <w:rPr>
                <w:rFonts w:ascii="Times New Roman" w:hAnsi="Times New Roman" w:cs="Times New Roman"/>
                <w:sz w:val="24"/>
                <w:szCs w:val="24"/>
              </w:rPr>
              <w:t xml:space="preserve"> Country Programme (2023 -2027).  In order to implement the intervention, UNFPA is keen to associate with an implementing partner which has expertise in the areas of MHPSS and in the provision of counselling services through a helpline. In this context, the terms of reference are being floated.</w:t>
            </w:r>
          </w:p>
          <w:p w14:paraId="4D4B0C2A" w14:textId="77777777" w:rsidR="00CE17F3" w:rsidRPr="00CE17F3" w:rsidRDefault="00CE17F3" w:rsidP="00CE17F3">
            <w:pPr>
              <w:jc w:val="both"/>
              <w:rPr>
                <w:rFonts w:ascii="Times New Roman" w:hAnsi="Times New Roman" w:cs="Times New Roman"/>
                <w:b/>
                <w:color w:val="212121"/>
                <w:sz w:val="24"/>
                <w:szCs w:val="24"/>
              </w:rPr>
            </w:pPr>
            <w:r w:rsidRPr="00CE17F3">
              <w:rPr>
                <w:rFonts w:ascii="Times New Roman" w:hAnsi="Times New Roman" w:cs="Times New Roman"/>
                <w:b/>
                <w:color w:val="212121"/>
                <w:sz w:val="24"/>
                <w:szCs w:val="24"/>
              </w:rPr>
              <w:lastRenderedPageBreak/>
              <w:t>Objectives</w:t>
            </w:r>
          </w:p>
          <w:p w14:paraId="531E8AE0" w14:textId="77777777" w:rsidR="00CE17F3" w:rsidRPr="00CE17F3" w:rsidRDefault="00CE17F3" w:rsidP="00CE17F3">
            <w:pPr>
              <w:numPr>
                <w:ilvl w:val="0"/>
                <w:numId w:val="21"/>
              </w:numPr>
              <w:pBdr>
                <w:top w:val="nil"/>
                <w:left w:val="nil"/>
                <w:bottom w:val="nil"/>
                <w:right w:val="nil"/>
                <w:between w:val="nil"/>
              </w:pBdr>
              <w:spacing w:line="276" w:lineRule="auto"/>
              <w:jc w:val="both"/>
              <w:rPr>
                <w:rFonts w:ascii="Times New Roman" w:hAnsi="Times New Roman" w:cs="Times New Roman"/>
                <w:color w:val="000000"/>
                <w:sz w:val="24"/>
                <w:szCs w:val="24"/>
              </w:rPr>
            </w:pPr>
            <w:r w:rsidRPr="00CE17F3">
              <w:rPr>
                <w:rFonts w:ascii="Times New Roman" w:hAnsi="Times New Roman" w:cs="Times New Roman"/>
                <w:color w:val="000000"/>
                <w:sz w:val="24"/>
                <w:szCs w:val="24"/>
              </w:rPr>
              <w:t>To strengthen the quality of MHPSS services to respond to the needs of GBV survivors (Pan India)</w:t>
            </w:r>
          </w:p>
          <w:p w14:paraId="55C28CD7" w14:textId="77777777" w:rsidR="00CE17F3" w:rsidRPr="00CE17F3" w:rsidRDefault="00CE17F3" w:rsidP="00CE17F3">
            <w:pPr>
              <w:numPr>
                <w:ilvl w:val="0"/>
                <w:numId w:val="21"/>
              </w:numPr>
              <w:pBdr>
                <w:top w:val="nil"/>
                <w:left w:val="nil"/>
                <w:bottom w:val="nil"/>
                <w:right w:val="nil"/>
                <w:between w:val="nil"/>
              </w:pBdr>
              <w:spacing w:line="276" w:lineRule="auto"/>
              <w:jc w:val="both"/>
              <w:rPr>
                <w:rFonts w:ascii="Times New Roman" w:hAnsi="Times New Roman" w:cs="Times New Roman"/>
                <w:color w:val="000000"/>
                <w:sz w:val="24"/>
                <w:szCs w:val="24"/>
              </w:rPr>
            </w:pPr>
            <w:r w:rsidRPr="00CE17F3">
              <w:rPr>
                <w:rFonts w:ascii="Times New Roman" w:hAnsi="Times New Roman" w:cs="Times New Roman"/>
                <w:color w:val="000000"/>
                <w:sz w:val="24"/>
                <w:szCs w:val="24"/>
              </w:rPr>
              <w:t>To establish systems to offer psychosocial counselling services for adolescents and young people in school and non-school setting in Madhya Pradesh</w:t>
            </w:r>
          </w:p>
          <w:p w14:paraId="23A1E94D" w14:textId="77777777" w:rsidR="00CE17F3" w:rsidRPr="00CE17F3" w:rsidRDefault="00CE17F3" w:rsidP="00CE17F3">
            <w:pPr>
              <w:pBdr>
                <w:top w:val="nil"/>
                <w:left w:val="nil"/>
                <w:bottom w:val="nil"/>
                <w:right w:val="nil"/>
                <w:between w:val="nil"/>
              </w:pBdr>
              <w:spacing w:line="276" w:lineRule="auto"/>
              <w:jc w:val="both"/>
              <w:rPr>
                <w:rFonts w:ascii="Times New Roman" w:hAnsi="Times New Roman" w:cs="Times New Roman"/>
                <w:b/>
                <w:sz w:val="24"/>
                <w:szCs w:val="24"/>
              </w:rPr>
            </w:pPr>
          </w:p>
          <w:p w14:paraId="157FF69B" w14:textId="77777777" w:rsidR="00CE17F3" w:rsidRPr="00CE17F3" w:rsidRDefault="00CE17F3" w:rsidP="00CE17F3">
            <w:pPr>
              <w:pBdr>
                <w:top w:val="nil"/>
                <w:left w:val="nil"/>
                <w:bottom w:val="nil"/>
                <w:right w:val="nil"/>
                <w:between w:val="nil"/>
              </w:pBdr>
              <w:spacing w:line="276" w:lineRule="auto"/>
              <w:jc w:val="both"/>
              <w:rPr>
                <w:rFonts w:ascii="Times New Roman" w:hAnsi="Times New Roman" w:cs="Times New Roman"/>
                <w:b/>
                <w:color w:val="000000"/>
                <w:sz w:val="24"/>
                <w:szCs w:val="24"/>
              </w:rPr>
            </w:pPr>
            <w:r w:rsidRPr="00CE17F3">
              <w:rPr>
                <w:rFonts w:ascii="Times New Roman" w:hAnsi="Times New Roman" w:cs="Times New Roman"/>
                <w:b/>
                <w:color w:val="000000"/>
                <w:sz w:val="24"/>
                <w:szCs w:val="24"/>
              </w:rPr>
              <w:t>Specific Objectives</w:t>
            </w:r>
          </w:p>
          <w:p w14:paraId="692464A9" w14:textId="77777777" w:rsidR="00CE17F3" w:rsidRPr="000E0D8B" w:rsidRDefault="00CE17F3" w:rsidP="00CE17F3">
            <w:pPr>
              <w:numPr>
                <w:ilvl w:val="0"/>
                <w:numId w:val="24"/>
              </w:numPr>
              <w:pBdr>
                <w:top w:val="nil"/>
                <w:left w:val="nil"/>
                <w:bottom w:val="nil"/>
                <w:right w:val="nil"/>
                <w:between w:val="nil"/>
              </w:pBdr>
              <w:spacing w:line="276" w:lineRule="auto"/>
              <w:jc w:val="both"/>
              <w:rPr>
                <w:rFonts w:ascii="Times New Roman" w:hAnsi="Times New Roman" w:cs="Times New Roman"/>
                <w:sz w:val="24"/>
                <w:szCs w:val="24"/>
              </w:rPr>
            </w:pPr>
            <w:r w:rsidRPr="000E0D8B">
              <w:rPr>
                <w:rFonts w:ascii="Times New Roman" w:hAnsi="Times New Roman" w:cs="Times New Roman"/>
                <w:sz w:val="24"/>
                <w:szCs w:val="24"/>
              </w:rPr>
              <w:t>To build capacities of service providers on MHPSS and counselling skills as part of GBV prevention and response</w:t>
            </w:r>
          </w:p>
          <w:p w14:paraId="343684C2" w14:textId="77777777" w:rsidR="00CE17F3" w:rsidRPr="000E0D8B" w:rsidRDefault="00CE17F3" w:rsidP="00CE17F3">
            <w:pPr>
              <w:pStyle w:val="Heading1"/>
              <w:numPr>
                <w:ilvl w:val="0"/>
                <w:numId w:val="24"/>
              </w:numPr>
              <w:spacing w:after="120"/>
              <w:rPr>
                <w:rFonts w:ascii="Times New Roman" w:eastAsia="Calibri" w:hAnsi="Times New Roman" w:cs="Times New Roman"/>
                <w:b w:val="0"/>
                <w:color w:val="auto"/>
                <w:sz w:val="24"/>
                <w:szCs w:val="24"/>
              </w:rPr>
            </w:pPr>
            <w:r w:rsidRPr="000E0D8B">
              <w:rPr>
                <w:rFonts w:ascii="Times New Roman" w:eastAsia="Calibri" w:hAnsi="Times New Roman" w:cs="Times New Roman"/>
                <w:b w:val="0"/>
                <w:color w:val="auto"/>
                <w:sz w:val="24"/>
                <w:szCs w:val="24"/>
                <w:highlight w:val="white"/>
              </w:rPr>
              <w:t>To increase uptake of mental health and psychosocial counselling services among adolescent and young people.</w:t>
            </w:r>
          </w:p>
          <w:p w14:paraId="2A8FC664" w14:textId="77777777" w:rsidR="00CE17F3" w:rsidRPr="000E0D8B" w:rsidRDefault="00CE17F3" w:rsidP="00CE17F3">
            <w:pPr>
              <w:pStyle w:val="Heading1"/>
              <w:numPr>
                <w:ilvl w:val="0"/>
                <w:numId w:val="24"/>
              </w:numPr>
              <w:spacing w:after="120"/>
              <w:rPr>
                <w:rFonts w:ascii="Times New Roman" w:eastAsia="Calibri" w:hAnsi="Times New Roman" w:cs="Times New Roman"/>
                <w:b w:val="0"/>
                <w:color w:val="auto"/>
                <w:sz w:val="24"/>
                <w:szCs w:val="24"/>
              </w:rPr>
            </w:pPr>
            <w:r w:rsidRPr="000E0D8B">
              <w:rPr>
                <w:rFonts w:ascii="Times New Roman" w:eastAsia="Calibri" w:hAnsi="Times New Roman" w:cs="Times New Roman"/>
                <w:b w:val="0"/>
                <w:color w:val="auto"/>
                <w:sz w:val="24"/>
                <w:szCs w:val="24"/>
                <w:highlight w:val="white"/>
              </w:rPr>
              <w:t>To build capacities of key stakeholders and frontline functionaries to offer psycho-social first aid to adolescents and young people in school and non-school settings.</w:t>
            </w:r>
          </w:p>
          <w:p w14:paraId="68BAC1D8" w14:textId="77777777" w:rsidR="00CE17F3" w:rsidRPr="00CE17F3" w:rsidRDefault="00CE17F3" w:rsidP="00CE17F3">
            <w:pPr>
              <w:jc w:val="both"/>
              <w:rPr>
                <w:rFonts w:ascii="Times New Roman" w:hAnsi="Times New Roman" w:cs="Times New Roman"/>
                <w:b/>
                <w:color w:val="212121"/>
                <w:sz w:val="24"/>
                <w:szCs w:val="24"/>
              </w:rPr>
            </w:pPr>
            <w:r w:rsidRPr="00CE17F3">
              <w:rPr>
                <w:rFonts w:ascii="Times New Roman" w:hAnsi="Times New Roman" w:cs="Times New Roman"/>
                <w:b/>
                <w:color w:val="212121"/>
                <w:sz w:val="24"/>
                <w:szCs w:val="24"/>
              </w:rPr>
              <w:t xml:space="preserve">Scope of work </w:t>
            </w:r>
          </w:p>
          <w:p w14:paraId="5FAB5B4D" w14:textId="77777777" w:rsidR="00CE17F3" w:rsidRPr="00CE17F3" w:rsidRDefault="00CE17F3" w:rsidP="00CE17F3">
            <w:pPr>
              <w:jc w:val="both"/>
              <w:rPr>
                <w:rFonts w:ascii="Times New Roman" w:hAnsi="Times New Roman" w:cs="Times New Roman"/>
                <w:sz w:val="24"/>
                <w:szCs w:val="24"/>
              </w:rPr>
            </w:pPr>
            <w:r w:rsidRPr="00CE17F3">
              <w:rPr>
                <w:rFonts w:ascii="Times New Roman" w:hAnsi="Times New Roman" w:cs="Times New Roman"/>
                <w:b/>
                <w:color w:val="212121"/>
                <w:sz w:val="24"/>
                <w:szCs w:val="24"/>
                <w:u w:val="single"/>
              </w:rPr>
              <w:t>Objective 1</w:t>
            </w:r>
            <w:r w:rsidRPr="00CE17F3">
              <w:rPr>
                <w:rFonts w:ascii="Times New Roman" w:hAnsi="Times New Roman" w:cs="Times New Roman"/>
                <w:b/>
                <w:color w:val="212121"/>
                <w:sz w:val="24"/>
                <w:szCs w:val="24"/>
              </w:rPr>
              <w:t xml:space="preserve">: </w:t>
            </w:r>
            <w:r w:rsidRPr="00CE17F3">
              <w:rPr>
                <w:rFonts w:ascii="Times New Roman" w:hAnsi="Times New Roman" w:cs="Times New Roman"/>
                <w:sz w:val="24"/>
                <w:szCs w:val="24"/>
              </w:rPr>
              <w:t>To strengthen the quality of MHPSS services to respond to the needs of GBV survivors (Pan India)</w:t>
            </w:r>
          </w:p>
          <w:p w14:paraId="4BDA7F06" w14:textId="77777777" w:rsidR="00CE17F3" w:rsidRPr="00CE17F3" w:rsidRDefault="00CE17F3" w:rsidP="00CE17F3">
            <w:pPr>
              <w:numPr>
                <w:ilvl w:val="0"/>
                <w:numId w:val="23"/>
              </w:numPr>
              <w:pBdr>
                <w:top w:val="nil"/>
                <w:left w:val="nil"/>
                <w:bottom w:val="nil"/>
                <w:right w:val="nil"/>
                <w:between w:val="nil"/>
              </w:pBdr>
              <w:spacing w:line="276" w:lineRule="auto"/>
              <w:jc w:val="both"/>
              <w:rPr>
                <w:rFonts w:ascii="Times New Roman" w:hAnsi="Times New Roman" w:cs="Times New Roman"/>
                <w:color w:val="000000"/>
                <w:sz w:val="24"/>
                <w:szCs w:val="24"/>
              </w:rPr>
            </w:pPr>
            <w:r w:rsidRPr="00CE17F3">
              <w:rPr>
                <w:rFonts w:ascii="Times New Roman" w:hAnsi="Times New Roman" w:cs="Times New Roman"/>
                <w:color w:val="000000"/>
                <w:sz w:val="24"/>
                <w:szCs w:val="24"/>
              </w:rPr>
              <w:t>Build capacities of service providers including One Stop Center (OSC) staff, health professionals, RKSK counsellors, protection officials and CSOs on MHPSS and counselling skills as part of GBV prevention and response</w:t>
            </w:r>
          </w:p>
          <w:p w14:paraId="1847F228" w14:textId="77777777" w:rsidR="00CE17F3" w:rsidRPr="00CE17F3" w:rsidRDefault="00CE17F3" w:rsidP="00CE17F3">
            <w:pPr>
              <w:numPr>
                <w:ilvl w:val="0"/>
                <w:numId w:val="23"/>
              </w:numPr>
              <w:pBdr>
                <w:top w:val="nil"/>
                <w:left w:val="nil"/>
                <w:bottom w:val="nil"/>
                <w:right w:val="nil"/>
                <w:between w:val="nil"/>
              </w:pBdr>
              <w:spacing w:line="276" w:lineRule="auto"/>
              <w:jc w:val="both"/>
              <w:rPr>
                <w:rFonts w:ascii="Times New Roman" w:hAnsi="Times New Roman" w:cs="Times New Roman"/>
                <w:color w:val="000000"/>
                <w:sz w:val="24"/>
                <w:szCs w:val="24"/>
              </w:rPr>
            </w:pPr>
            <w:r w:rsidRPr="00CE17F3">
              <w:rPr>
                <w:rFonts w:ascii="Times New Roman" w:hAnsi="Times New Roman" w:cs="Times New Roman"/>
                <w:color w:val="000000"/>
                <w:sz w:val="24"/>
                <w:szCs w:val="24"/>
              </w:rPr>
              <w:t xml:space="preserve">Develop resource materials including job aids, teaching and learning materials, advocacy products related to GBV and MHPSS </w:t>
            </w:r>
          </w:p>
          <w:p w14:paraId="1B21AE5E" w14:textId="77777777" w:rsidR="00CE17F3" w:rsidRPr="00CE17F3" w:rsidRDefault="00CE17F3" w:rsidP="00CE17F3">
            <w:pPr>
              <w:numPr>
                <w:ilvl w:val="0"/>
                <w:numId w:val="23"/>
              </w:numPr>
              <w:pBdr>
                <w:top w:val="nil"/>
                <w:left w:val="nil"/>
                <w:bottom w:val="nil"/>
                <w:right w:val="nil"/>
                <w:between w:val="nil"/>
              </w:pBdr>
              <w:spacing w:line="276" w:lineRule="auto"/>
              <w:jc w:val="both"/>
              <w:rPr>
                <w:rFonts w:ascii="Times New Roman" w:hAnsi="Times New Roman" w:cs="Times New Roman"/>
                <w:color w:val="000000"/>
                <w:sz w:val="24"/>
                <w:szCs w:val="24"/>
              </w:rPr>
            </w:pPr>
            <w:r w:rsidRPr="00CE17F3">
              <w:rPr>
                <w:rFonts w:ascii="Times New Roman" w:hAnsi="Times New Roman" w:cs="Times New Roman"/>
                <w:color w:val="000000"/>
                <w:sz w:val="24"/>
                <w:szCs w:val="24"/>
              </w:rPr>
              <w:t>Develop guidelines and protocols for different aspects of MHPSS and GBV response services</w:t>
            </w:r>
          </w:p>
          <w:p w14:paraId="762B0AB6" w14:textId="77777777" w:rsidR="00CE17F3" w:rsidRPr="00CE17F3" w:rsidRDefault="00CE17F3" w:rsidP="00CE17F3">
            <w:pPr>
              <w:numPr>
                <w:ilvl w:val="0"/>
                <w:numId w:val="23"/>
              </w:numPr>
              <w:pBdr>
                <w:top w:val="nil"/>
                <w:left w:val="nil"/>
                <w:bottom w:val="nil"/>
                <w:right w:val="nil"/>
                <w:between w:val="nil"/>
              </w:pBdr>
              <w:spacing w:after="200" w:line="276" w:lineRule="auto"/>
              <w:jc w:val="both"/>
              <w:rPr>
                <w:rFonts w:ascii="Times New Roman" w:hAnsi="Times New Roman" w:cs="Times New Roman"/>
                <w:color w:val="000000"/>
                <w:sz w:val="24"/>
                <w:szCs w:val="24"/>
              </w:rPr>
            </w:pPr>
            <w:r w:rsidRPr="00CE17F3">
              <w:rPr>
                <w:rFonts w:ascii="Times New Roman" w:hAnsi="Times New Roman" w:cs="Times New Roman"/>
                <w:color w:val="000000"/>
                <w:sz w:val="24"/>
                <w:szCs w:val="24"/>
              </w:rPr>
              <w:t>Generate evidence on good practices and emerging areas of focus on GBV and MHPSS</w:t>
            </w:r>
          </w:p>
          <w:p w14:paraId="6C46DBA7" w14:textId="77777777" w:rsidR="00CE17F3" w:rsidRPr="00CE17F3" w:rsidRDefault="00CE17F3" w:rsidP="00CE17F3">
            <w:pPr>
              <w:jc w:val="both"/>
              <w:rPr>
                <w:rFonts w:ascii="Times New Roman" w:hAnsi="Times New Roman" w:cs="Times New Roman"/>
                <w:sz w:val="24"/>
                <w:szCs w:val="24"/>
              </w:rPr>
            </w:pPr>
            <w:r w:rsidRPr="00CE17F3">
              <w:rPr>
                <w:rFonts w:ascii="Times New Roman" w:hAnsi="Times New Roman" w:cs="Times New Roman"/>
                <w:b/>
                <w:sz w:val="24"/>
                <w:szCs w:val="24"/>
                <w:u w:val="single"/>
              </w:rPr>
              <w:t>Objective 2</w:t>
            </w:r>
            <w:r w:rsidRPr="00CE17F3">
              <w:rPr>
                <w:rFonts w:ascii="Times New Roman" w:hAnsi="Times New Roman" w:cs="Times New Roman"/>
                <w:sz w:val="24"/>
                <w:szCs w:val="24"/>
              </w:rPr>
              <w:t xml:space="preserve">: </w:t>
            </w:r>
            <w:r w:rsidRPr="00CE17F3">
              <w:rPr>
                <w:rFonts w:ascii="Times New Roman" w:hAnsi="Times New Roman" w:cs="Times New Roman"/>
                <w:sz w:val="24"/>
                <w:szCs w:val="24"/>
                <w:highlight w:val="white"/>
              </w:rPr>
              <w:t>To increase uptake of mental health and psychosocial counselling services among adolescent and young people.</w:t>
            </w:r>
          </w:p>
          <w:p w14:paraId="75659977" w14:textId="77777777" w:rsidR="00CE17F3" w:rsidRPr="00CE17F3" w:rsidRDefault="00CE17F3" w:rsidP="00CE17F3">
            <w:pPr>
              <w:numPr>
                <w:ilvl w:val="0"/>
                <w:numId w:val="25"/>
              </w:numPr>
              <w:pBdr>
                <w:top w:val="nil"/>
                <w:left w:val="nil"/>
                <w:bottom w:val="nil"/>
                <w:right w:val="nil"/>
                <w:between w:val="nil"/>
              </w:pBdr>
              <w:spacing w:line="276" w:lineRule="auto"/>
              <w:ind w:left="720"/>
              <w:jc w:val="both"/>
              <w:rPr>
                <w:rFonts w:ascii="Times New Roman" w:hAnsi="Times New Roman" w:cs="Times New Roman"/>
                <w:color w:val="000000"/>
                <w:sz w:val="24"/>
                <w:szCs w:val="24"/>
              </w:rPr>
            </w:pPr>
            <w:r w:rsidRPr="00CE17F3">
              <w:rPr>
                <w:rFonts w:ascii="Times New Roman" w:hAnsi="Times New Roman" w:cs="Times New Roman"/>
                <w:sz w:val="24"/>
                <w:szCs w:val="24"/>
              </w:rPr>
              <w:t>Manage and operate tele-counselling services (Umang Helpline) to provide psychosocial counselling services to adolescents and young people in Madhya Pradesh</w:t>
            </w:r>
          </w:p>
          <w:p w14:paraId="55BD578D" w14:textId="77777777" w:rsidR="00CE17F3" w:rsidRPr="00CE17F3" w:rsidRDefault="00CE17F3" w:rsidP="00CE17F3">
            <w:pPr>
              <w:numPr>
                <w:ilvl w:val="0"/>
                <w:numId w:val="25"/>
              </w:numPr>
              <w:pBdr>
                <w:top w:val="nil"/>
                <w:left w:val="nil"/>
                <w:bottom w:val="nil"/>
                <w:right w:val="nil"/>
                <w:between w:val="nil"/>
              </w:pBdr>
              <w:spacing w:after="120" w:line="276" w:lineRule="auto"/>
              <w:ind w:left="720"/>
              <w:jc w:val="both"/>
              <w:rPr>
                <w:rFonts w:ascii="Times New Roman" w:hAnsi="Times New Roman" w:cs="Times New Roman"/>
                <w:sz w:val="24"/>
                <w:szCs w:val="24"/>
              </w:rPr>
            </w:pPr>
            <w:r w:rsidRPr="00CE17F3">
              <w:rPr>
                <w:rFonts w:ascii="Times New Roman" w:hAnsi="Times New Roman" w:cs="Times New Roman"/>
                <w:sz w:val="24"/>
                <w:szCs w:val="24"/>
              </w:rPr>
              <w:t>C</w:t>
            </w:r>
            <w:r w:rsidRPr="00CE17F3">
              <w:rPr>
                <w:rFonts w:ascii="Times New Roman" w:hAnsi="Times New Roman" w:cs="Times New Roman"/>
                <w:color w:val="000000"/>
                <w:sz w:val="24"/>
                <w:szCs w:val="24"/>
              </w:rPr>
              <w:t xml:space="preserve">apacity building </w:t>
            </w:r>
            <w:r w:rsidRPr="00CE17F3">
              <w:rPr>
                <w:rFonts w:ascii="Times New Roman" w:hAnsi="Times New Roman" w:cs="Times New Roman"/>
                <w:sz w:val="24"/>
                <w:szCs w:val="24"/>
              </w:rPr>
              <w:t xml:space="preserve">of counsellors on counselling techniques and develop necessary job aids and counselling protocols to provide quality counselling services </w:t>
            </w:r>
          </w:p>
          <w:p w14:paraId="5BD496A9" w14:textId="77777777" w:rsidR="00CE17F3" w:rsidRPr="00CE17F3" w:rsidRDefault="00CE17F3" w:rsidP="00CE17F3">
            <w:pPr>
              <w:numPr>
                <w:ilvl w:val="0"/>
                <w:numId w:val="25"/>
              </w:numPr>
              <w:pBdr>
                <w:top w:val="nil"/>
                <w:left w:val="nil"/>
                <w:bottom w:val="nil"/>
                <w:right w:val="nil"/>
                <w:between w:val="nil"/>
              </w:pBdr>
              <w:spacing w:line="276" w:lineRule="auto"/>
              <w:ind w:left="720"/>
              <w:jc w:val="both"/>
              <w:rPr>
                <w:rFonts w:ascii="Times New Roman" w:hAnsi="Times New Roman" w:cs="Times New Roman"/>
                <w:color w:val="000000"/>
                <w:sz w:val="24"/>
                <w:szCs w:val="24"/>
              </w:rPr>
            </w:pPr>
            <w:r w:rsidRPr="00CE17F3">
              <w:rPr>
                <w:rFonts w:ascii="Times New Roman" w:hAnsi="Times New Roman" w:cs="Times New Roman"/>
                <w:color w:val="000000"/>
                <w:sz w:val="24"/>
                <w:szCs w:val="24"/>
              </w:rPr>
              <w:t>Develop</w:t>
            </w:r>
            <w:r w:rsidRPr="00CE17F3">
              <w:rPr>
                <w:rFonts w:ascii="Times New Roman" w:hAnsi="Times New Roman" w:cs="Times New Roman"/>
                <w:sz w:val="24"/>
                <w:szCs w:val="24"/>
              </w:rPr>
              <w:t xml:space="preserve"> </w:t>
            </w:r>
            <w:r w:rsidRPr="00CE17F3">
              <w:rPr>
                <w:rFonts w:ascii="Times New Roman" w:hAnsi="Times New Roman" w:cs="Times New Roman"/>
                <w:color w:val="000000"/>
                <w:sz w:val="24"/>
                <w:szCs w:val="24"/>
              </w:rPr>
              <w:t xml:space="preserve">need-based resource materials including training modules, assessment tools required under the programme. </w:t>
            </w:r>
          </w:p>
          <w:p w14:paraId="05A4B474" w14:textId="77777777" w:rsidR="00CE17F3" w:rsidRPr="00CE17F3" w:rsidRDefault="00CE17F3" w:rsidP="00CE17F3">
            <w:pPr>
              <w:numPr>
                <w:ilvl w:val="0"/>
                <w:numId w:val="25"/>
              </w:numPr>
              <w:pBdr>
                <w:top w:val="nil"/>
                <w:left w:val="nil"/>
                <w:bottom w:val="nil"/>
                <w:right w:val="nil"/>
                <w:between w:val="nil"/>
              </w:pBdr>
              <w:spacing w:line="276" w:lineRule="auto"/>
              <w:ind w:left="720"/>
              <w:jc w:val="both"/>
              <w:rPr>
                <w:rFonts w:ascii="Times New Roman" w:hAnsi="Times New Roman" w:cs="Times New Roman"/>
                <w:color w:val="000000"/>
                <w:sz w:val="24"/>
                <w:szCs w:val="24"/>
              </w:rPr>
            </w:pPr>
            <w:r w:rsidRPr="00CE17F3">
              <w:rPr>
                <w:rFonts w:ascii="Times New Roman" w:hAnsi="Times New Roman" w:cs="Times New Roman"/>
                <w:color w:val="000000"/>
                <w:sz w:val="24"/>
                <w:szCs w:val="24"/>
              </w:rPr>
              <w:t xml:space="preserve">Conduct training and capacity building of government teachers, ITI training officers, RKSK counsellors and other resource persons of </w:t>
            </w:r>
            <w:r w:rsidRPr="00CE17F3">
              <w:rPr>
                <w:rFonts w:ascii="Times New Roman" w:hAnsi="Times New Roman" w:cs="Times New Roman"/>
                <w:color w:val="000000"/>
                <w:sz w:val="24"/>
                <w:szCs w:val="24"/>
              </w:rPr>
              <w:lastRenderedPageBreak/>
              <w:t>various non-school settings to provide psychosocial first aid at the</w:t>
            </w:r>
            <w:r w:rsidRPr="00CE17F3">
              <w:rPr>
                <w:rFonts w:ascii="Times New Roman" w:hAnsi="Times New Roman" w:cs="Times New Roman"/>
                <w:sz w:val="24"/>
                <w:szCs w:val="24"/>
              </w:rPr>
              <w:t xml:space="preserve"> </w:t>
            </w:r>
            <w:r w:rsidRPr="00CE17F3">
              <w:rPr>
                <w:rFonts w:ascii="Times New Roman" w:hAnsi="Times New Roman" w:cs="Times New Roman"/>
                <w:color w:val="000000"/>
                <w:sz w:val="24"/>
                <w:szCs w:val="24"/>
              </w:rPr>
              <w:t>state level and districts.</w:t>
            </w:r>
          </w:p>
          <w:p w14:paraId="1AAB7E90" w14:textId="77777777" w:rsidR="00CE17F3" w:rsidRPr="00CE17F3" w:rsidRDefault="00CE17F3" w:rsidP="00CE17F3">
            <w:pPr>
              <w:numPr>
                <w:ilvl w:val="0"/>
                <w:numId w:val="25"/>
              </w:numPr>
              <w:pBdr>
                <w:top w:val="nil"/>
                <w:left w:val="nil"/>
                <w:bottom w:val="nil"/>
                <w:right w:val="nil"/>
                <w:between w:val="nil"/>
              </w:pBdr>
              <w:spacing w:after="120" w:line="276" w:lineRule="auto"/>
              <w:ind w:left="720"/>
              <w:jc w:val="both"/>
              <w:rPr>
                <w:rFonts w:ascii="Times New Roman" w:hAnsi="Times New Roman" w:cs="Times New Roman"/>
                <w:sz w:val="24"/>
                <w:szCs w:val="24"/>
              </w:rPr>
            </w:pPr>
            <w:r w:rsidRPr="00CE17F3">
              <w:rPr>
                <w:rFonts w:ascii="Times New Roman" w:hAnsi="Times New Roman" w:cs="Times New Roman"/>
                <w:color w:val="000000"/>
                <w:sz w:val="24"/>
                <w:szCs w:val="24"/>
              </w:rPr>
              <w:t>U</w:t>
            </w:r>
            <w:r w:rsidRPr="00CE17F3">
              <w:rPr>
                <w:rFonts w:ascii="Times New Roman" w:hAnsi="Times New Roman" w:cs="Times New Roman"/>
                <w:sz w:val="24"/>
                <w:szCs w:val="24"/>
              </w:rPr>
              <w:t xml:space="preserve">ndertake activities to promote and popularise the adolescent helpline and counselling services </w:t>
            </w:r>
          </w:p>
          <w:p w14:paraId="40232B89" w14:textId="77777777" w:rsidR="00CE17F3" w:rsidRPr="00CE17F3" w:rsidRDefault="00CE17F3" w:rsidP="00CE17F3">
            <w:pPr>
              <w:numPr>
                <w:ilvl w:val="0"/>
                <w:numId w:val="25"/>
              </w:numPr>
              <w:pBdr>
                <w:top w:val="nil"/>
                <w:left w:val="nil"/>
                <w:bottom w:val="nil"/>
                <w:right w:val="nil"/>
                <w:between w:val="nil"/>
              </w:pBdr>
              <w:spacing w:after="120" w:line="276" w:lineRule="auto"/>
              <w:ind w:left="720"/>
              <w:jc w:val="both"/>
              <w:rPr>
                <w:rFonts w:ascii="Times New Roman" w:hAnsi="Times New Roman" w:cs="Times New Roman"/>
                <w:sz w:val="24"/>
                <w:szCs w:val="24"/>
              </w:rPr>
            </w:pPr>
            <w:r w:rsidRPr="00CE17F3">
              <w:rPr>
                <w:rFonts w:ascii="Times New Roman" w:hAnsi="Times New Roman" w:cs="Times New Roman"/>
                <w:sz w:val="24"/>
                <w:szCs w:val="24"/>
              </w:rPr>
              <w:t>Provide technical support in expanding the psychosocial counselling services to other states</w:t>
            </w:r>
          </w:p>
          <w:p w14:paraId="2049FCB7" w14:textId="77777777" w:rsidR="00CE17F3" w:rsidRPr="00CE17F3" w:rsidRDefault="00CE17F3" w:rsidP="00CE17F3">
            <w:pPr>
              <w:pBdr>
                <w:top w:val="nil"/>
                <w:left w:val="nil"/>
                <w:bottom w:val="nil"/>
                <w:right w:val="nil"/>
                <w:between w:val="nil"/>
              </w:pBdr>
              <w:spacing w:after="120" w:line="276" w:lineRule="auto"/>
              <w:jc w:val="both"/>
              <w:rPr>
                <w:rFonts w:ascii="Times New Roman" w:hAnsi="Times New Roman" w:cs="Times New Roman"/>
                <w:b/>
                <w:sz w:val="24"/>
                <w:szCs w:val="24"/>
              </w:rPr>
            </w:pPr>
            <w:r w:rsidRPr="00CE17F3">
              <w:rPr>
                <w:rFonts w:ascii="Times New Roman" w:hAnsi="Times New Roman" w:cs="Times New Roman"/>
                <w:b/>
                <w:sz w:val="24"/>
                <w:szCs w:val="24"/>
              </w:rPr>
              <w:t>Indicative Deliverables</w:t>
            </w:r>
          </w:p>
          <w:p w14:paraId="5170B911" w14:textId="77777777" w:rsidR="00CE17F3" w:rsidRPr="00CE17F3" w:rsidRDefault="00CE17F3" w:rsidP="00CE17F3">
            <w:pPr>
              <w:pBdr>
                <w:top w:val="nil"/>
                <w:left w:val="nil"/>
                <w:bottom w:val="nil"/>
                <w:right w:val="nil"/>
                <w:between w:val="nil"/>
              </w:pBdr>
              <w:spacing w:after="120" w:line="276" w:lineRule="auto"/>
              <w:jc w:val="both"/>
              <w:rPr>
                <w:rFonts w:ascii="Times New Roman" w:hAnsi="Times New Roman" w:cs="Times New Roman"/>
                <w:sz w:val="24"/>
                <w:szCs w:val="24"/>
                <w:u w:val="single"/>
              </w:rPr>
            </w:pPr>
            <w:r w:rsidRPr="00CE17F3">
              <w:rPr>
                <w:rFonts w:ascii="Times New Roman" w:hAnsi="Times New Roman" w:cs="Times New Roman"/>
                <w:sz w:val="24"/>
                <w:szCs w:val="24"/>
                <w:u w:val="single"/>
              </w:rPr>
              <w:t>Objective 1</w:t>
            </w:r>
          </w:p>
          <w:p w14:paraId="6C78B10B" w14:textId="77777777" w:rsidR="00CE17F3" w:rsidRPr="00CE17F3" w:rsidRDefault="00CE17F3" w:rsidP="00CE17F3">
            <w:pPr>
              <w:numPr>
                <w:ilvl w:val="0"/>
                <w:numId w:val="28"/>
              </w:numPr>
              <w:pBdr>
                <w:top w:val="nil"/>
                <w:left w:val="nil"/>
                <w:bottom w:val="nil"/>
                <w:right w:val="nil"/>
                <w:between w:val="nil"/>
              </w:pBdr>
              <w:spacing w:line="276" w:lineRule="auto"/>
              <w:rPr>
                <w:rFonts w:ascii="Times New Roman" w:hAnsi="Times New Roman" w:cs="Times New Roman"/>
                <w:color w:val="000000"/>
                <w:sz w:val="24"/>
                <w:szCs w:val="24"/>
              </w:rPr>
            </w:pPr>
            <w:r w:rsidRPr="00CE17F3">
              <w:rPr>
                <w:rFonts w:ascii="Times New Roman" w:hAnsi="Times New Roman" w:cs="Times New Roman"/>
                <w:color w:val="000000"/>
                <w:sz w:val="24"/>
                <w:szCs w:val="24"/>
              </w:rPr>
              <w:t>Training undertaken for a range of stakeholders on MHPSS and counselling skills for responding to the needs of GBV survivors</w:t>
            </w:r>
          </w:p>
          <w:p w14:paraId="6D2CD41A" w14:textId="77777777" w:rsidR="00CE17F3" w:rsidRPr="00CE17F3" w:rsidRDefault="00CE17F3" w:rsidP="00CE17F3">
            <w:pPr>
              <w:numPr>
                <w:ilvl w:val="0"/>
                <w:numId w:val="28"/>
              </w:numPr>
              <w:pBdr>
                <w:top w:val="nil"/>
                <w:left w:val="nil"/>
                <w:bottom w:val="nil"/>
                <w:right w:val="nil"/>
                <w:between w:val="nil"/>
              </w:pBdr>
              <w:spacing w:line="276" w:lineRule="auto"/>
              <w:jc w:val="both"/>
              <w:rPr>
                <w:rFonts w:ascii="Times New Roman" w:hAnsi="Times New Roman" w:cs="Times New Roman"/>
                <w:color w:val="000000"/>
                <w:sz w:val="24"/>
                <w:szCs w:val="24"/>
              </w:rPr>
            </w:pPr>
            <w:r w:rsidRPr="00CE17F3">
              <w:rPr>
                <w:rFonts w:ascii="Times New Roman" w:hAnsi="Times New Roman" w:cs="Times New Roman"/>
                <w:color w:val="000000"/>
                <w:sz w:val="24"/>
                <w:szCs w:val="24"/>
              </w:rPr>
              <w:t xml:space="preserve">Resource materials developed for MHPSS and GBV response </w:t>
            </w:r>
          </w:p>
          <w:p w14:paraId="6BD1D2DE" w14:textId="77777777" w:rsidR="00CE17F3" w:rsidRPr="00CE17F3" w:rsidRDefault="00CE17F3" w:rsidP="00CE17F3">
            <w:pPr>
              <w:numPr>
                <w:ilvl w:val="0"/>
                <w:numId w:val="28"/>
              </w:numPr>
              <w:pBdr>
                <w:top w:val="nil"/>
                <w:left w:val="nil"/>
                <w:bottom w:val="nil"/>
                <w:right w:val="nil"/>
                <w:between w:val="nil"/>
              </w:pBdr>
              <w:spacing w:line="276" w:lineRule="auto"/>
              <w:jc w:val="both"/>
              <w:rPr>
                <w:rFonts w:ascii="Times New Roman" w:hAnsi="Times New Roman" w:cs="Times New Roman"/>
                <w:color w:val="000000"/>
                <w:sz w:val="24"/>
                <w:szCs w:val="24"/>
              </w:rPr>
            </w:pPr>
            <w:r w:rsidRPr="00CE17F3">
              <w:rPr>
                <w:rFonts w:ascii="Times New Roman" w:hAnsi="Times New Roman" w:cs="Times New Roman"/>
                <w:color w:val="000000"/>
                <w:sz w:val="24"/>
                <w:szCs w:val="24"/>
              </w:rPr>
              <w:t>Guidelines and protocols developed on MHPSS and GBV response services</w:t>
            </w:r>
          </w:p>
          <w:p w14:paraId="6B937E5D" w14:textId="77777777" w:rsidR="00CE17F3" w:rsidRPr="00CE17F3" w:rsidRDefault="00CE17F3" w:rsidP="00CE17F3">
            <w:pPr>
              <w:numPr>
                <w:ilvl w:val="0"/>
                <w:numId w:val="28"/>
              </w:numPr>
              <w:pBdr>
                <w:top w:val="nil"/>
                <w:left w:val="nil"/>
                <w:bottom w:val="nil"/>
                <w:right w:val="nil"/>
                <w:between w:val="nil"/>
              </w:pBdr>
              <w:spacing w:after="200" w:line="276" w:lineRule="auto"/>
              <w:rPr>
                <w:rFonts w:ascii="Times New Roman" w:hAnsi="Times New Roman" w:cs="Times New Roman"/>
                <w:color w:val="000000"/>
                <w:sz w:val="24"/>
                <w:szCs w:val="24"/>
              </w:rPr>
            </w:pPr>
            <w:r w:rsidRPr="00CE17F3">
              <w:rPr>
                <w:rFonts w:ascii="Times New Roman" w:hAnsi="Times New Roman" w:cs="Times New Roman"/>
                <w:color w:val="000000"/>
                <w:sz w:val="24"/>
                <w:szCs w:val="24"/>
              </w:rPr>
              <w:t xml:space="preserve">Evidence generated on good practices and emerging areas of GBV and MHPSS </w:t>
            </w:r>
          </w:p>
          <w:p w14:paraId="1463AF66" w14:textId="77777777" w:rsidR="00CE17F3" w:rsidRPr="00CE17F3" w:rsidRDefault="00CE17F3" w:rsidP="00CE17F3">
            <w:pPr>
              <w:rPr>
                <w:rFonts w:ascii="Times New Roman" w:hAnsi="Times New Roman" w:cs="Times New Roman"/>
                <w:b/>
                <w:sz w:val="24"/>
                <w:szCs w:val="24"/>
              </w:rPr>
            </w:pPr>
            <w:r w:rsidRPr="00CE17F3">
              <w:rPr>
                <w:rFonts w:ascii="Times New Roman" w:hAnsi="Times New Roman" w:cs="Times New Roman"/>
                <w:sz w:val="24"/>
                <w:szCs w:val="24"/>
                <w:u w:val="single"/>
              </w:rPr>
              <w:t>Objective 2</w:t>
            </w:r>
            <w:r w:rsidRPr="00CE17F3">
              <w:rPr>
                <w:rFonts w:ascii="Times New Roman" w:hAnsi="Times New Roman" w:cs="Times New Roman"/>
                <w:b/>
                <w:sz w:val="24"/>
                <w:szCs w:val="24"/>
              </w:rPr>
              <w:t xml:space="preserve">: </w:t>
            </w:r>
          </w:p>
          <w:p w14:paraId="4F4C8809" w14:textId="77777777" w:rsidR="00CE17F3" w:rsidRPr="00CE17F3" w:rsidRDefault="00CE17F3" w:rsidP="00CE17F3">
            <w:pPr>
              <w:numPr>
                <w:ilvl w:val="0"/>
                <w:numId w:val="26"/>
              </w:numPr>
              <w:pBdr>
                <w:top w:val="nil"/>
                <w:left w:val="nil"/>
                <w:bottom w:val="nil"/>
                <w:right w:val="nil"/>
                <w:between w:val="nil"/>
              </w:pBdr>
              <w:spacing w:line="276" w:lineRule="auto"/>
              <w:rPr>
                <w:rFonts w:ascii="Times New Roman" w:hAnsi="Times New Roman" w:cs="Times New Roman"/>
                <w:b/>
                <w:color w:val="000000"/>
                <w:sz w:val="24"/>
                <w:szCs w:val="24"/>
              </w:rPr>
            </w:pPr>
            <w:r w:rsidRPr="00CE17F3">
              <w:rPr>
                <w:rFonts w:ascii="Times New Roman" w:hAnsi="Times New Roman" w:cs="Times New Roman"/>
                <w:color w:val="000000"/>
                <w:sz w:val="24"/>
                <w:szCs w:val="24"/>
              </w:rPr>
              <w:t>Management of the Umang Helpline through placement of qualified counsellors</w:t>
            </w:r>
          </w:p>
          <w:p w14:paraId="460BB303" w14:textId="77777777" w:rsidR="00CE17F3" w:rsidRPr="00CE17F3" w:rsidRDefault="00CE17F3" w:rsidP="00CE17F3">
            <w:pPr>
              <w:numPr>
                <w:ilvl w:val="0"/>
                <w:numId w:val="26"/>
              </w:numPr>
              <w:pBdr>
                <w:top w:val="nil"/>
                <w:left w:val="nil"/>
                <w:bottom w:val="nil"/>
                <w:right w:val="nil"/>
                <w:between w:val="nil"/>
              </w:pBdr>
              <w:spacing w:line="276" w:lineRule="auto"/>
              <w:rPr>
                <w:rFonts w:ascii="Times New Roman" w:hAnsi="Times New Roman" w:cs="Times New Roman"/>
                <w:b/>
                <w:color w:val="000000"/>
                <w:sz w:val="24"/>
                <w:szCs w:val="24"/>
              </w:rPr>
            </w:pPr>
            <w:r w:rsidRPr="00CE17F3">
              <w:rPr>
                <w:rFonts w:ascii="Times New Roman" w:hAnsi="Times New Roman" w:cs="Times New Roman"/>
                <w:color w:val="000000"/>
                <w:sz w:val="24"/>
                <w:szCs w:val="24"/>
              </w:rPr>
              <w:t xml:space="preserve">Capacities of the </w:t>
            </w:r>
            <w:r w:rsidRPr="00CE17F3">
              <w:rPr>
                <w:rFonts w:ascii="Times New Roman" w:hAnsi="Times New Roman" w:cs="Times New Roman"/>
                <w:sz w:val="24"/>
                <w:szCs w:val="24"/>
              </w:rPr>
              <w:t>counsellors</w:t>
            </w:r>
            <w:r w:rsidRPr="00CE17F3">
              <w:rPr>
                <w:rFonts w:ascii="Times New Roman" w:hAnsi="Times New Roman" w:cs="Times New Roman"/>
                <w:color w:val="000000"/>
                <w:sz w:val="24"/>
                <w:szCs w:val="24"/>
              </w:rPr>
              <w:t xml:space="preserve"> of the helpline built on the provision of psychosocial counselling</w:t>
            </w:r>
          </w:p>
          <w:p w14:paraId="49DF4997" w14:textId="77777777" w:rsidR="00CE17F3" w:rsidRPr="00CE17F3" w:rsidRDefault="00CE17F3" w:rsidP="00CE17F3">
            <w:pPr>
              <w:numPr>
                <w:ilvl w:val="0"/>
                <w:numId w:val="26"/>
              </w:numPr>
              <w:pBdr>
                <w:top w:val="nil"/>
                <w:left w:val="nil"/>
                <w:bottom w:val="nil"/>
                <w:right w:val="nil"/>
                <w:between w:val="nil"/>
              </w:pBdr>
              <w:spacing w:line="276" w:lineRule="auto"/>
              <w:rPr>
                <w:rFonts w:ascii="Times New Roman" w:hAnsi="Times New Roman" w:cs="Times New Roman"/>
                <w:b/>
                <w:color w:val="000000"/>
                <w:sz w:val="24"/>
                <w:szCs w:val="24"/>
              </w:rPr>
            </w:pPr>
            <w:r w:rsidRPr="00CE17F3">
              <w:rPr>
                <w:rFonts w:ascii="Times New Roman" w:hAnsi="Times New Roman" w:cs="Times New Roman"/>
                <w:color w:val="000000"/>
                <w:sz w:val="24"/>
                <w:szCs w:val="24"/>
              </w:rPr>
              <w:t>Data of the Umang helpline analysed and trends developed based on the utilisation of services</w:t>
            </w:r>
          </w:p>
          <w:p w14:paraId="1616F4FC" w14:textId="77777777" w:rsidR="00CE17F3" w:rsidRPr="00CE17F3" w:rsidRDefault="00CE17F3" w:rsidP="00CE17F3">
            <w:pPr>
              <w:numPr>
                <w:ilvl w:val="0"/>
                <w:numId w:val="26"/>
              </w:numPr>
              <w:pBdr>
                <w:top w:val="nil"/>
                <w:left w:val="nil"/>
                <w:bottom w:val="nil"/>
                <w:right w:val="nil"/>
                <w:between w:val="nil"/>
              </w:pBdr>
              <w:spacing w:line="276" w:lineRule="auto"/>
              <w:rPr>
                <w:rFonts w:ascii="Times New Roman" w:hAnsi="Times New Roman" w:cs="Times New Roman"/>
                <w:b/>
                <w:color w:val="000000"/>
                <w:sz w:val="24"/>
                <w:szCs w:val="24"/>
              </w:rPr>
            </w:pPr>
            <w:r w:rsidRPr="00CE17F3">
              <w:rPr>
                <w:rFonts w:ascii="Times New Roman" w:hAnsi="Times New Roman" w:cs="Times New Roman"/>
                <w:color w:val="000000"/>
                <w:sz w:val="24"/>
                <w:szCs w:val="24"/>
              </w:rPr>
              <w:t xml:space="preserve">Capacities of the </w:t>
            </w:r>
            <w:r w:rsidRPr="00CE17F3">
              <w:rPr>
                <w:rFonts w:ascii="Times New Roman" w:hAnsi="Times New Roman" w:cs="Times New Roman"/>
                <w:sz w:val="24"/>
                <w:szCs w:val="24"/>
              </w:rPr>
              <w:t>Counsellors</w:t>
            </w:r>
            <w:r w:rsidRPr="00CE17F3">
              <w:rPr>
                <w:rFonts w:ascii="Times New Roman" w:hAnsi="Times New Roman" w:cs="Times New Roman"/>
                <w:color w:val="000000"/>
                <w:sz w:val="24"/>
                <w:szCs w:val="24"/>
              </w:rPr>
              <w:t xml:space="preserve"> of the Department of Education built on the </w:t>
            </w:r>
            <w:r w:rsidRPr="00CE17F3">
              <w:rPr>
                <w:rFonts w:ascii="Times New Roman" w:hAnsi="Times New Roman" w:cs="Times New Roman"/>
                <w:sz w:val="24"/>
                <w:szCs w:val="24"/>
              </w:rPr>
              <w:t>psycho</w:t>
            </w:r>
            <w:r w:rsidRPr="00CE17F3">
              <w:rPr>
                <w:rFonts w:ascii="Times New Roman" w:hAnsi="Times New Roman" w:cs="Times New Roman"/>
                <w:color w:val="000000"/>
                <w:sz w:val="24"/>
                <w:szCs w:val="24"/>
              </w:rPr>
              <w:t>social counselling services</w:t>
            </w:r>
          </w:p>
          <w:p w14:paraId="09C113D5" w14:textId="77777777" w:rsidR="00CE17F3" w:rsidRPr="00CE17F3" w:rsidRDefault="00CE17F3" w:rsidP="00CE17F3">
            <w:pPr>
              <w:numPr>
                <w:ilvl w:val="0"/>
                <w:numId w:val="26"/>
              </w:numPr>
              <w:pBdr>
                <w:top w:val="nil"/>
                <w:left w:val="nil"/>
                <w:bottom w:val="nil"/>
                <w:right w:val="nil"/>
                <w:between w:val="nil"/>
              </w:pBdr>
              <w:spacing w:line="276" w:lineRule="auto"/>
              <w:rPr>
                <w:rFonts w:ascii="Times New Roman" w:hAnsi="Times New Roman" w:cs="Times New Roman"/>
                <w:b/>
                <w:color w:val="000000"/>
                <w:sz w:val="24"/>
                <w:szCs w:val="24"/>
              </w:rPr>
            </w:pPr>
            <w:r w:rsidRPr="00CE17F3">
              <w:rPr>
                <w:rFonts w:ascii="Times New Roman" w:hAnsi="Times New Roman" w:cs="Times New Roman"/>
                <w:color w:val="000000"/>
                <w:sz w:val="24"/>
                <w:szCs w:val="24"/>
              </w:rPr>
              <w:t xml:space="preserve">Capacities of the </w:t>
            </w:r>
            <w:r w:rsidRPr="00CE17F3">
              <w:rPr>
                <w:rFonts w:ascii="Times New Roman" w:hAnsi="Times New Roman" w:cs="Times New Roman"/>
                <w:sz w:val="24"/>
                <w:szCs w:val="24"/>
              </w:rPr>
              <w:t>functionaries</w:t>
            </w:r>
            <w:r w:rsidRPr="00CE17F3">
              <w:rPr>
                <w:rFonts w:ascii="Times New Roman" w:hAnsi="Times New Roman" w:cs="Times New Roman"/>
                <w:color w:val="000000"/>
                <w:sz w:val="24"/>
                <w:szCs w:val="24"/>
              </w:rPr>
              <w:t xml:space="preserve"> </w:t>
            </w:r>
            <w:r w:rsidRPr="00CE17F3">
              <w:rPr>
                <w:rFonts w:ascii="Times New Roman" w:hAnsi="Times New Roman" w:cs="Times New Roman"/>
                <w:sz w:val="24"/>
                <w:szCs w:val="24"/>
              </w:rPr>
              <w:t>from various programmes of Government departments built on provision of psychosocial first aid</w:t>
            </w:r>
          </w:p>
          <w:p w14:paraId="4F229344" w14:textId="77777777" w:rsidR="00CE17F3" w:rsidRPr="00CE17F3" w:rsidRDefault="00CE17F3" w:rsidP="00CE17F3">
            <w:pPr>
              <w:numPr>
                <w:ilvl w:val="0"/>
                <w:numId w:val="26"/>
              </w:numPr>
              <w:pBdr>
                <w:top w:val="nil"/>
                <w:left w:val="nil"/>
                <w:bottom w:val="nil"/>
                <w:right w:val="nil"/>
                <w:between w:val="nil"/>
              </w:pBdr>
              <w:spacing w:line="276" w:lineRule="auto"/>
              <w:rPr>
                <w:rFonts w:ascii="Times New Roman" w:hAnsi="Times New Roman" w:cs="Times New Roman"/>
                <w:b/>
                <w:color w:val="000000"/>
                <w:sz w:val="24"/>
                <w:szCs w:val="24"/>
              </w:rPr>
            </w:pPr>
            <w:r w:rsidRPr="00CE17F3">
              <w:rPr>
                <w:rFonts w:ascii="Times New Roman" w:hAnsi="Times New Roman" w:cs="Times New Roman"/>
                <w:color w:val="000000"/>
                <w:sz w:val="24"/>
                <w:szCs w:val="24"/>
              </w:rPr>
              <w:t xml:space="preserve">Knowledge products, </w:t>
            </w:r>
            <w:r w:rsidRPr="00CE17F3">
              <w:rPr>
                <w:rFonts w:ascii="Times New Roman" w:hAnsi="Times New Roman" w:cs="Times New Roman"/>
                <w:sz w:val="24"/>
                <w:szCs w:val="24"/>
              </w:rPr>
              <w:t>p</w:t>
            </w:r>
            <w:r w:rsidRPr="00CE17F3">
              <w:rPr>
                <w:rFonts w:ascii="Times New Roman" w:hAnsi="Times New Roman" w:cs="Times New Roman"/>
                <w:color w:val="000000"/>
                <w:sz w:val="24"/>
                <w:szCs w:val="24"/>
              </w:rPr>
              <w:t xml:space="preserve">rotocols developed for delivering psychosocial </w:t>
            </w:r>
            <w:r w:rsidRPr="00CE17F3">
              <w:rPr>
                <w:rFonts w:ascii="Times New Roman" w:hAnsi="Times New Roman" w:cs="Times New Roman"/>
                <w:sz w:val="24"/>
                <w:szCs w:val="24"/>
              </w:rPr>
              <w:t>counselling</w:t>
            </w:r>
            <w:r w:rsidRPr="00CE17F3">
              <w:rPr>
                <w:rFonts w:ascii="Times New Roman" w:hAnsi="Times New Roman" w:cs="Times New Roman"/>
                <w:color w:val="000000"/>
                <w:sz w:val="24"/>
                <w:szCs w:val="24"/>
              </w:rPr>
              <w:t xml:space="preserve"> services and psychosocial first aid</w:t>
            </w:r>
          </w:p>
          <w:p w14:paraId="7C787D14" w14:textId="77777777" w:rsidR="00CE17F3" w:rsidRPr="00CE17F3" w:rsidRDefault="00CE17F3" w:rsidP="00CE17F3">
            <w:pPr>
              <w:pBdr>
                <w:top w:val="nil"/>
                <w:left w:val="nil"/>
                <w:bottom w:val="nil"/>
                <w:right w:val="nil"/>
                <w:between w:val="nil"/>
              </w:pBdr>
              <w:spacing w:line="276" w:lineRule="auto"/>
              <w:ind w:left="720"/>
              <w:rPr>
                <w:rFonts w:ascii="Times New Roman" w:hAnsi="Times New Roman" w:cs="Times New Roman"/>
                <w:color w:val="000000"/>
                <w:sz w:val="24"/>
                <w:szCs w:val="24"/>
              </w:rPr>
            </w:pPr>
          </w:p>
          <w:p w14:paraId="35635F41" w14:textId="77777777" w:rsidR="00CE17F3" w:rsidRPr="00CE17F3" w:rsidRDefault="00CE17F3" w:rsidP="00CE17F3">
            <w:pPr>
              <w:rPr>
                <w:rFonts w:ascii="Times New Roman" w:hAnsi="Times New Roman" w:cs="Times New Roman"/>
                <w:b/>
                <w:sz w:val="24"/>
                <w:szCs w:val="24"/>
              </w:rPr>
            </w:pPr>
            <w:r w:rsidRPr="00CE17F3">
              <w:rPr>
                <w:rFonts w:ascii="Times New Roman" w:hAnsi="Times New Roman" w:cs="Times New Roman"/>
                <w:b/>
                <w:sz w:val="24"/>
                <w:szCs w:val="24"/>
              </w:rPr>
              <w:t>Indicative Results and Outputs</w:t>
            </w:r>
          </w:p>
          <w:p w14:paraId="404A052C" w14:textId="77777777" w:rsidR="00CE17F3" w:rsidRPr="00CE17F3" w:rsidRDefault="00CE17F3" w:rsidP="00CE17F3">
            <w:pPr>
              <w:rPr>
                <w:rFonts w:ascii="Times New Roman" w:hAnsi="Times New Roman" w:cs="Times New Roman"/>
                <w:b/>
                <w:sz w:val="24"/>
                <w:szCs w:val="24"/>
              </w:rPr>
            </w:pPr>
            <w:r w:rsidRPr="00CE17F3">
              <w:rPr>
                <w:rFonts w:ascii="Times New Roman" w:hAnsi="Times New Roman" w:cs="Times New Roman"/>
                <w:sz w:val="24"/>
                <w:szCs w:val="24"/>
                <w:u w:val="single"/>
              </w:rPr>
              <w:t>Objective 1</w:t>
            </w:r>
            <w:r w:rsidRPr="00CE17F3">
              <w:rPr>
                <w:rFonts w:ascii="Times New Roman" w:hAnsi="Times New Roman" w:cs="Times New Roman"/>
                <w:b/>
                <w:sz w:val="24"/>
                <w:szCs w:val="24"/>
              </w:rPr>
              <w:t xml:space="preserve">: </w:t>
            </w:r>
          </w:p>
          <w:p w14:paraId="72B54A8A" w14:textId="77777777" w:rsidR="00CE17F3" w:rsidRPr="00CE17F3" w:rsidRDefault="00CE17F3" w:rsidP="00CE17F3">
            <w:pPr>
              <w:numPr>
                <w:ilvl w:val="0"/>
                <w:numId w:val="22"/>
              </w:numPr>
              <w:pBdr>
                <w:top w:val="nil"/>
                <w:left w:val="nil"/>
                <w:bottom w:val="nil"/>
                <w:right w:val="nil"/>
                <w:between w:val="nil"/>
              </w:pBdr>
              <w:spacing w:line="276" w:lineRule="auto"/>
              <w:rPr>
                <w:rFonts w:ascii="Times New Roman" w:hAnsi="Times New Roman" w:cs="Times New Roman"/>
                <w:color w:val="000000"/>
                <w:sz w:val="24"/>
                <w:szCs w:val="24"/>
              </w:rPr>
            </w:pPr>
            <w:r w:rsidRPr="00CE17F3">
              <w:rPr>
                <w:rFonts w:ascii="Times New Roman" w:hAnsi="Times New Roman" w:cs="Times New Roman"/>
                <w:sz w:val="24"/>
                <w:szCs w:val="24"/>
              </w:rPr>
              <w:t>% of health facilities in identified areas with providers trained on the use of protocols for screening, treating and referral of GBV survivors as an integral package of SRH services.</w:t>
            </w:r>
          </w:p>
          <w:p w14:paraId="2FF97D01" w14:textId="77777777" w:rsidR="00CE17F3" w:rsidRPr="00CE17F3" w:rsidRDefault="00CE17F3" w:rsidP="00CE17F3">
            <w:pPr>
              <w:numPr>
                <w:ilvl w:val="0"/>
                <w:numId w:val="22"/>
              </w:numPr>
              <w:pBdr>
                <w:top w:val="nil"/>
                <w:left w:val="nil"/>
                <w:bottom w:val="nil"/>
                <w:right w:val="nil"/>
                <w:between w:val="nil"/>
              </w:pBdr>
              <w:spacing w:line="276" w:lineRule="auto"/>
              <w:rPr>
                <w:rFonts w:ascii="Times New Roman" w:hAnsi="Times New Roman" w:cs="Times New Roman"/>
                <w:color w:val="000000"/>
                <w:sz w:val="24"/>
                <w:szCs w:val="24"/>
              </w:rPr>
            </w:pPr>
            <w:r w:rsidRPr="00CE17F3">
              <w:rPr>
                <w:rFonts w:ascii="Times New Roman" w:hAnsi="Times New Roman" w:cs="Times New Roman"/>
                <w:color w:val="000000"/>
                <w:sz w:val="24"/>
                <w:szCs w:val="24"/>
              </w:rPr>
              <w:t>Number of stakeholders trained on MHPSS and counselling skills for responding to the needs of GBV survivors</w:t>
            </w:r>
          </w:p>
          <w:p w14:paraId="113D665C" w14:textId="77777777" w:rsidR="00CE17F3" w:rsidRPr="00CE17F3" w:rsidRDefault="00CE17F3" w:rsidP="00CE17F3">
            <w:pPr>
              <w:numPr>
                <w:ilvl w:val="0"/>
                <w:numId w:val="22"/>
              </w:numPr>
              <w:pBdr>
                <w:top w:val="nil"/>
                <w:left w:val="nil"/>
                <w:bottom w:val="nil"/>
                <w:right w:val="nil"/>
                <w:between w:val="nil"/>
              </w:pBdr>
              <w:spacing w:after="200" w:line="276" w:lineRule="auto"/>
              <w:jc w:val="both"/>
              <w:rPr>
                <w:rFonts w:ascii="Times New Roman" w:hAnsi="Times New Roman" w:cs="Times New Roman"/>
                <w:color w:val="000000"/>
                <w:sz w:val="24"/>
                <w:szCs w:val="24"/>
              </w:rPr>
            </w:pPr>
            <w:r w:rsidRPr="00CE17F3">
              <w:rPr>
                <w:rFonts w:ascii="Times New Roman" w:hAnsi="Times New Roman" w:cs="Times New Roman"/>
                <w:color w:val="000000"/>
                <w:sz w:val="24"/>
                <w:szCs w:val="24"/>
              </w:rPr>
              <w:t>Evidence generated on good practices and emerging areas of focus related to MHPSS and GBV</w:t>
            </w:r>
          </w:p>
          <w:p w14:paraId="216EEACE" w14:textId="77777777" w:rsidR="000E0D8B" w:rsidRDefault="000E0D8B" w:rsidP="00CE17F3">
            <w:pPr>
              <w:rPr>
                <w:rFonts w:ascii="Times New Roman" w:hAnsi="Times New Roman" w:cs="Times New Roman"/>
                <w:sz w:val="24"/>
                <w:szCs w:val="24"/>
                <w:u w:val="single"/>
              </w:rPr>
            </w:pPr>
          </w:p>
          <w:p w14:paraId="7B8C8679" w14:textId="5BFD59E7" w:rsidR="00CE17F3" w:rsidRPr="00CE17F3" w:rsidRDefault="00CE17F3" w:rsidP="00CE17F3">
            <w:pPr>
              <w:rPr>
                <w:rFonts w:ascii="Times New Roman" w:hAnsi="Times New Roman" w:cs="Times New Roman"/>
                <w:b/>
                <w:sz w:val="24"/>
                <w:szCs w:val="24"/>
              </w:rPr>
            </w:pPr>
            <w:r w:rsidRPr="00CE17F3">
              <w:rPr>
                <w:rFonts w:ascii="Times New Roman" w:hAnsi="Times New Roman" w:cs="Times New Roman"/>
                <w:sz w:val="24"/>
                <w:szCs w:val="24"/>
                <w:u w:val="single"/>
              </w:rPr>
              <w:lastRenderedPageBreak/>
              <w:t>Objective 2</w:t>
            </w:r>
            <w:r w:rsidRPr="00CE17F3">
              <w:rPr>
                <w:rFonts w:ascii="Times New Roman" w:hAnsi="Times New Roman" w:cs="Times New Roman"/>
                <w:b/>
                <w:sz w:val="24"/>
                <w:szCs w:val="24"/>
              </w:rPr>
              <w:t xml:space="preserve">: </w:t>
            </w:r>
          </w:p>
          <w:p w14:paraId="590FD2DB" w14:textId="77777777" w:rsidR="00CE17F3" w:rsidRPr="00CE17F3" w:rsidRDefault="00CE17F3" w:rsidP="00CE17F3">
            <w:pPr>
              <w:numPr>
                <w:ilvl w:val="0"/>
                <w:numId w:val="27"/>
              </w:numPr>
              <w:pBdr>
                <w:top w:val="nil"/>
                <w:left w:val="nil"/>
                <w:bottom w:val="nil"/>
                <w:right w:val="nil"/>
                <w:between w:val="nil"/>
              </w:pBdr>
              <w:spacing w:line="276" w:lineRule="auto"/>
              <w:rPr>
                <w:rFonts w:ascii="Times New Roman" w:hAnsi="Times New Roman" w:cs="Times New Roman"/>
                <w:color w:val="000000"/>
                <w:sz w:val="24"/>
                <w:szCs w:val="24"/>
              </w:rPr>
            </w:pPr>
            <w:r w:rsidRPr="00CE17F3">
              <w:rPr>
                <w:rFonts w:ascii="Times New Roman" w:hAnsi="Times New Roman" w:cs="Times New Roman"/>
                <w:color w:val="000000"/>
                <w:sz w:val="24"/>
                <w:szCs w:val="24"/>
                <w:highlight w:val="white"/>
              </w:rPr>
              <w:t>Number of field functionaries trained to offer MHPSS services to adolescents</w:t>
            </w:r>
          </w:p>
          <w:p w14:paraId="4F1901FC" w14:textId="77777777" w:rsidR="00CE17F3" w:rsidRPr="00CE17F3" w:rsidRDefault="00CE17F3" w:rsidP="00CE17F3">
            <w:pPr>
              <w:numPr>
                <w:ilvl w:val="0"/>
                <w:numId w:val="27"/>
              </w:numPr>
              <w:pBdr>
                <w:top w:val="nil"/>
                <w:left w:val="nil"/>
                <w:bottom w:val="nil"/>
                <w:right w:val="nil"/>
                <w:between w:val="nil"/>
              </w:pBdr>
              <w:spacing w:line="276" w:lineRule="auto"/>
              <w:rPr>
                <w:rFonts w:ascii="Times New Roman" w:hAnsi="Times New Roman" w:cs="Times New Roman"/>
                <w:sz w:val="24"/>
                <w:szCs w:val="24"/>
              </w:rPr>
            </w:pPr>
            <w:r w:rsidRPr="00CE17F3">
              <w:rPr>
                <w:rFonts w:ascii="Times New Roman" w:hAnsi="Times New Roman" w:cs="Times New Roman"/>
                <w:sz w:val="24"/>
                <w:szCs w:val="24"/>
                <w:highlight w:val="white"/>
              </w:rPr>
              <w:t xml:space="preserve">Percentage increase of </w:t>
            </w:r>
            <w:r w:rsidRPr="00CE17F3">
              <w:rPr>
                <w:rFonts w:ascii="Times New Roman" w:hAnsi="Times New Roman" w:cs="Times New Roman"/>
                <w:color w:val="000000"/>
                <w:sz w:val="24"/>
                <w:szCs w:val="24"/>
                <w:highlight w:val="white"/>
              </w:rPr>
              <w:t>adolescents’ boys and girls receiving psychosocial services through the help</w:t>
            </w:r>
            <w:r w:rsidRPr="00CE17F3">
              <w:rPr>
                <w:rFonts w:ascii="Times New Roman" w:hAnsi="Times New Roman" w:cs="Times New Roman"/>
                <w:sz w:val="24"/>
                <w:szCs w:val="24"/>
                <w:highlight w:val="white"/>
              </w:rPr>
              <w:t>line (at least 30% every year)</w:t>
            </w:r>
          </w:p>
          <w:p w14:paraId="0D6E0601" w14:textId="77777777" w:rsidR="00CE17F3" w:rsidRPr="00CE17F3" w:rsidRDefault="00CE17F3" w:rsidP="00CE17F3">
            <w:pPr>
              <w:numPr>
                <w:ilvl w:val="0"/>
                <w:numId w:val="27"/>
              </w:numPr>
              <w:pBdr>
                <w:top w:val="nil"/>
                <w:left w:val="nil"/>
                <w:bottom w:val="nil"/>
                <w:right w:val="nil"/>
                <w:between w:val="nil"/>
              </w:pBdr>
              <w:spacing w:line="276" w:lineRule="auto"/>
              <w:rPr>
                <w:rFonts w:ascii="Times New Roman" w:hAnsi="Times New Roman" w:cs="Times New Roman"/>
                <w:sz w:val="24"/>
                <w:szCs w:val="24"/>
              </w:rPr>
            </w:pPr>
            <w:r w:rsidRPr="00CE17F3">
              <w:rPr>
                <w:rFonts w:ascii="Times New Roman" w:hAnsi="Times New Roman" w:cs="Times New Roman"/>
                <w:sz w:val="24"/>
                <w:szCs w:val="24"/>
                <w:highlight w:val="white"/>
              </w:rPr>
              <w:t>Number of states provided technical support to replicate psychosocial counselling service model</w:t>
            </w:r>
          </w:p>
          <w:p w14:paraId="50E90597" w14:textId="77777777" w:rsidR="00CE17F3" w:rsidRPr="00CE17F3" w:rsidRDefault="00CE17F3" w:rsidP="00CE17F3">
            <w:pPr>
              <w:pBdr>
                <w:top w:val="nil"/>
                <w:left w:val="nil"/>
                <w:bottom w:val="nil"/>
                <w:right w:val="nil"/>
                <w:between w:val="nil"/>
              </w:pBdr>
              <w:spacing w:line="276" w:lineRule="auto"/>
              <w:ind w:left="720"/>
              <w:rPr>
                <w:rFonts w:ascii="Times New Roman" w:hAnsi="Times New Roman" w:cs="Times New Roman"/>
                <w:sz w:val="24"/>
                <w:szCs w:val="24"/>
              </w:rPr>
            </w:pPr>
          </w:p>
          <w:p w14:paraId="168858A9" w14:textId="77777777" w:rsidR="00CE17F3" w:rsidRPr="00CE17F3" w:rsidRDefault="00CE17F3" w:rsidP="00CE17F3">
            <w:pPr>
              <w:jc w:val="both"/>
              <w:rPr>
                <w:rFonts w:ascii="Times New Roman" w:hAnsi="Times New Roman" w:cs="Times New Roman"/>
                <w:b/>
                <w:color w:val="212121"/>
                <w:sz w:val="24"/>
                <w:szCs w:val="24"/>
              </w:rPr>
            </w:pPr>
            <w:r w:rsidRPr="00CE17F3">
              <w:rPr>
                <w:rFonts w:ascii="Times New Roman" w:hAnsi="Times New Roman" w:cs="Times New Roman"/>
                <w:b/>
                <w:color w:val="212121"/>
                <w:sz w:val="24"/>
                <w:szCs w:val="24"/>
              </w:rPr>
              <w:t>Geographic Coverage</w:t>
            </w:r>
          </w:p>
          <w:p w14:paraId="07BE06F7" w14:textId="77777777" w:rsidR="00CE17F3" w:rsidRPr="00CE17F3" w:rsidRDefault="00CE17F3" w:rsidP="00CE17F3">
            <w:pPr>
              <w:numPr>
                <w:ilvl w:val="0"/>
                <w:numId w:val="20"/>
              </w:numPr>
              <w:spacing w:line="259" w:lineRule="auto"/>
              <w:rPr>
                <w:rFonts w:ascii="Times New Roman" w:hAnsi="Times New Roman" w:cs="Times New Roman"/>
                <w:sz w:val="24"/>
                <w:szCs w:val="24"/>
              </w:rPr>
            </w:pPr>
            <w:r w:rsidRPr="00CE17F3">
              <w:rPr>
                <w:rFonts w:ascii="Times New Roman" w:hAnsi="Times New Roman" w:cs="Times New Roman"/>
                <w:sz w:val="24"/>
                <w:szCs w:val="24"/>
              </w:rPr>
              <w:t xml:space="preserve">Pan India for MHPSS and GBV response </w:t>
            </w:r>
          </w:p>
          <w:p w14:paraId="201DF4B8" w14:textId="77777777" w:rsidR="00CE17F3" w:rsidRPr="00CE17F3" w:rsidRDefault="00CE17F3" w:rsidP="00CE17F3">
            <w:pPr>
              <w:numPr>
                <w:ilvl w:val="0"/>
                <w:numId w:val="20"/>
              </w:numPr>
              <w:spacing w:after="160" w:line="259" w:lineRule="auto"/>
              <w:rPr>
                <w:rFonts w:ascii="Times New Roman" w:hAnsi="Times New Roman" w:cs="Times New Roman"/>
                <w:sz w:val="24"/>
                <w:szCs w:val="24"/>
              </w:rPr>
            </w:pPr>
            <w:r w:rsidRPr="00CE17F3">
              <w:rPr>
                <w:rFonts w:ascii="Times New Roman" w:hAnsi="Times New Roman" w:cs="Times New Roman"/>
                <w:sz w:val="24"/>
                <w:szCs w:val="24"/>
              </w:rPr>
              <w:t>Madhya Pradesh for MHPSS helpline for adolescents and young people</w:t>
            </w:r>
          </w:p>
          <w:p w14:paraId="3841F928" w14:textId="77777777" w:rsidR="00CE17F3" w:rsidRPr="00CE17F3" w:rsidRDefault="00CE17F3" w:rsidP="00CE17F3">
            <w:pPr>
              <w:rPr>
                <w:rFonts w:ascii="Times New Roman" w:hAnsi="Times New Roman" w:cs="Times New Roman"/>
                <w:b/>
                <w:sz w:val="24"/>
                <w:szCs w:val="24"/>
              </w:rPr>
            </w:pPr>
          </w:p>
          <w:p w14:paraId="560043DA" w14:textId="77777777" w:rsidR="00CE17F3" w:rsidRPr="00CE17F3" w:rsidRDefault="00CE17F3" w:rsidP="00CE17F3">
            <w:pPr>
              <w:rPr>
                <w:rFonts w:ascii="Times New Roman" w:hAnsi="Times New Roman" w:cs="Times New Roman"/>
                <w:b/>
                <w:sz w:val="24"/>
                <w:szCs w:val="24"/>
              </w:rPr>
            </w:pPr>
            <w:r w:rsidRPr="00CE17F3">
              <w:rPr>
                <w:rFonts w:ascii="Times New Roman" w:hAnsi="Times New Roman" w:cs="Times New Roman"/>
                <w:b/>
                <w:sz w:val="24"/>
                <w:szCs w:val="24"/>
              </w:rPr>
              <w:t>Project Duration</w:t>
            </w:r>
          </w:p>
          <w:p w14:paraId="6337F79B" w14:textId="77777777" w:rsidR="00CE17F3" w:rsidRPr="00CE17F3" w:rsidRDefault="00CE17F3" w:rsidP="00CE17F3">
            <w:pPr>
              <w:rPr>
                <w:rFonts w:ascii="Times New Roman" w:hAnsi="Times New Roman" w:cs="Times New Roman"/>
                <w:b/>
                <w:sz w:val="24"/>
                <w:szCs w:val="24"/>
              </w:rPr>
            </w:pPr>
            <w:r w:rsidRPr="00CE17F3">
              <w:rPr>
                <w:rFonts w:ascii="Times New Roman" w:hAnsi="Times New Roman" w:cs="Times New Roman"/>
                <w:sz w:val="24"/>
                <w:szCs w:val="24"/>
              </w:rPr>
              <w:t>The proposal is sought for a period of three years. Year wise budget to be submitted for three years. UNFPA will provide financial support on an annual basis depending on the availability of funds and progress of the project</w:t>
            </w:r>
          </w:p>
          <w:p w14:paraId="7522E759" w14:textId="77777777" w:rsidR="00CE17F3" w:rsidRPr="00CE17F3" w:rsidRDefault="00CE17F3" w:rsidP="00CE17F3">
            <w:pPr>
              <w:pBdr>
                <w:top w:val="nil"/>
                <w:left w:val="nil"/>
                <w:bottom w:val="nil"/>
                <w:right w:val="nil"/>
                <w:between w:val="nil"/>
              </w:pBdr>
              <w:spacing w:after="200" w:line="276" w:lineRule="auto"/>
              <w:ind w:left="720"/>
              <w:jc w:val="both"/>
              <w:rPr>
                <w:rFonts w:ascii="Times New Roman" w:hAnsi="Times New Roman" w:cs="Times New Roman"/>
                <w:sz w:val="24"/>
                <w:szCs w:val="24"/>
              </w:rPr>
            </w:pPr>
          </w:p>
          <w:p w14:paraId="57122CB4" w14:textId="77777777" w:rsidR="00CE17F3" w:rsidRDefault="00CE17F3" w:rsidP="00CE17F3">
            <w:pPr>
              <w:pBdr>
                <w:top w:val="nil"/>
                <w:left w:val="nil"/>
                <w:bottom w:val="nil"/>
                <w:right w:val="nil"/>
                <w:between w:val="nil"/>
              </w:pBdr>
              <w:spacing w:after="200" w:line="276" w:lineRule="auto"/>
              <w:rPr>
                <w:color w:val="212121"/>
              </w:rPr>
            </w:pPr>
          </w:p>
          <w:p w14:paraId="565B743A" w14:textId="77777777" w:rsidR="00942ECE" w:rsidRDefault="00942ECE" w:rsidP="00CE17F3">
            <w:pPr>
              <w:rPr>
                <w:rFonts w:ascii="Times New Roman" w:eastAsia="Times New Roman" w:hAnsi="Times New Roman" w:cs="Times New Roman"/>
                <w:sz w:val="24"/>
                <w:szCs w:val="24"/>
              </w:rPr>
            </w:pPr>
          </w:p>
        </w:tc>
      </w:tr>
    </w:tbl>
    <w:p w14:paraId="05BCB21E" w14:textId="77777777" w:rsidR="00942ECE" w:rsidRDefault="00942ECE">
      <w:pPr>
        <w:rPr>
          <w:rFonts w:ascii="Times New Roman" w:eastAsia="Times New Roman" w:hAnsi="Times New Roman" w:cs="Times New Roman"/>
          <w:sz w:val="24"/>
          <w:szCs w:val="24"/>
        </w:rPr>
      </w:pPr>
    </w:p>
    <w:p w14:paraId="3309E597" w14:textId="77777777" w:rsidR="00942ECE" w:rsidRDefault="00942ECE">
      <w:pPr>
        <w:rPr>
          <w:rFonts w:ascii="Times New Roman" w:eastAsia="Times New Roman" w:hAnsi="Times New Roman" w:cs="Times New Roman"/>
          <w:sz w:val="24"/>
          <w:szCs w:val="24"/>
        </w:rPr>
      </w:pPr>
    </w:p>
    <w:p w14:paraId="1DB9B0A4" w14:textId="77777777" w:rsidR="00942ECE" w:rsidRDefault="00000000">
      <w:pPr>
        <w:rPr>
          <w:rFonts w:ascii="Times New Roman" w:eastAsia="Times New Roman" w:hAnsi="Times New Roman" w:cs="Times New Roman"/>
          <w:b/>
          <w:color w:val="0099FF"/>
          <w:sz w:val="24"/>
          <w:szCs w:val="24"/>
        </w:rPr>
      </w:pPr>
      <w:bookmarkStart w:id="1" w:name="bookmark=id.30j0zll" w:colFirst="0" w:colLast="0"/>
      <w:bookmarkStart w:id="2" w:name="bookmark=id.1fob9te" w:colFirst="0" w:colLast="0"/>
      <w:bookmarkStart w:id="3" w:name="bookmark=id.3znysh7" w:colFirst="0" w:colLast="0"/>
      <w:bookmarkEnd w:id="1"/>
      <w:bookmarkEnd w:id="2"/>
      <w:bookmarkEnd w:id="3"/>
      <w:r>
        <w:br w:type="page"/>
      </w:r>
    </w:p>
    <w:p w14:paraId="77BA54CC" w14:textId="77777777" w:rsidR="00942ECE" w:rsidRDefault="00000000">
      <w:pPr>
        <w:pStyle w:val="Title"/>
        <w:tabs>
          <w:tab w:val="left" w:pos="1134"/>
        </w:tabs>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Format to be used by the agency to submit the proposal</w:t>
      </w:r>
    </w:p>
    <w:p w14:paraId="4254126A" w14:textId="77777777" w:rsidR="00942ECE" w:rsidRDefault="00942ECE"/>
    <w:tbl>
      <w:tblPr>
        <w:tblStyle w:val="afff0"/>
        <w:tblW w:w="971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428"/>
        <w:gridCol w:w="2577"/>
        <w:gridCol w:w="5705"/>
      </w:tblGrid>
      <w:tr w:rsidR="00942ECE" w14:paraId="4DB87F3E" w14:textId="77777777">
        <w:tc>
          <w:tcPr>
            <w:tcW w:w="9710" w:type="dxa"/>
            <w:gridSpan w:val="3"/>
            <w:tcBorders>
              <w:bottom w:val="single" w:sz="4" w:space="0" w:color="000000"/>
            </w:tcBorders>
            <w:shd w:val="clear" w:color="auto" w:fill="002060"/>
          </w:tcPr>
          <w:p w14:paraId="2E535389" w14:textId="77777777" w:rsidR="00942ECE" w:rsidRDefault="00000000">
            <w:pPr>
              <w:spacing w:after="120"/>
              <w:rPr>
                <w:rFonts w:ascii="Times New Roman" w:eastAsia="Times New Roman" w:hAnsi="Times New Roman" w:cs="Times New Roman"/>
                <w:b/>
                <w:sz w:val="24"/>
                <w:szCs w:val="24"/>
              </w:rPr>
            </w:pPr>
            <w:r>
              <w:rPr>
                <w:rFonts w:ascii="Times New Roman" w:eastAsia="Times New Roman" w:hAnsi="Times New Roman" w:cs="Times New Roman"/>
                <w:b/>
                <w:color w:val="FFFFFF"/>
                <w:sz w:val="24"/>
                <w:szCs w:val="24"/>
              </w:rPr>
              <w:t>Section A. NGO Identification</w:t>
            </w:r>
          </w:p>
        </w:tc>
      </w:tr>
      <w:tr w:rsidR="00942ECE" w14:paraId="17E970EF" w14:textId="77777777">
        <w:trPr>
          <w:trHeight w:val="200"/>
        </w:trPr>
        <w:tc>
          <w:tcPr>
            <w:tcW w:w="1428" w:type="dxa"/>
            <w:vMerge w:val="restart"/>
            <w:tcBorders>
              <w:top w:val="single" w:sz="4" w:space="0" w:color="000000"/>
              <w:left w:val="single" w:sz="4" w:space="0" w:color="000000"/>
              <w:right w:val="single" w:sz="4" w:space="0" w:color="000000"/>
            </w:tcBorders>
            <w:shd w:val="clear" w:color="auto" w:fill="D9D9D9"/>
          </w:tcPr>
          <w:p w14:paraId="39F64A83"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A.1 Organization information</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8954707"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 name</w:t>
            </w:r>
          </w:p>
        </w:tc>
        <w:tc>
          <w:tcPr>
            <w:tcW w:w="5705" w:type="dxa"/>
            <w:tcBorders>
              <w:top w:val="single" w:sz="4" w:space="0" w:color="000000"/>
              <w:left w:val="single" w:sz="4" w:space="0" w:color="000000"/>
              <w:bottom w:val="single" w:sz="4" w:space="0" w:color="000000"/>
              <w:right w:val="single" w:sz="4" w:space="0" w:color="000000"/>
            </w:tcBorders>
          </w:tcPr>
          <w:p w14:paraId="51D29D4D" w14:textId="77777777" w:rsidR="00942ECE" w:rsidRDefault="00942ECE">
            <w:pPr>
              <w:rPr>
                <w:rFonts w:ascii="Times New Roman" w:eastAsia="Times New Roman" w:hAnsi="Times New Roman" w:cs="Times New Roman"/>
                <w:sz w:val="24"/>
                <w:szCs w:val="24"/>
              </w:rPr>
            </w:pPr>
          </w:p>
        </w:tc>
      </w:tr>
      <w:tr w:rsidR="00942ECE" w14:paraId="7F3C19CD"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719E521E" w14:textId="77777777" w:rsidR="00942ECE" w:rsidRDefault="00942EC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61C14C2C"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tc>
        <w:tc>
          <w:tcPr>
            <w:tcW w:w="5705" w:type="dxa"/>
            <w:tcBorders>
              <w:top w:val="single" w:sz="4" w:space="0" w:color="000000"/>
              <w:left w:val="single" w:sz="4" w:space="0" w:color="000000"/>
              <w:bottom w:val="single" w:sz="4" w:space="0" w:color="000000"/>
              <w:right w:val="single" w:sz="4" w:space="0" w:color="000000"/>
            </w:tcBorders>
          </w:tcPr>
          <w:p w14:paraId="4F9416D0" w14:textId="77777777" w:rsidR="00942ECE" w:rsidRDefault="00942ECE">
            <w:pPr>
              <w:rPr>
                <w:rFonts w:ascii="Times New Roman" w:eastAsia="Times New Roman" w:hAnsi="Times New Roman" w:cs="Times New Roman"/>
                <w:sz w:val="24"/>
                <w:szCs w:val="24"/>
              </w:rPr>
            </w:pPr>
          </w:p>
        </w:tc>
      </w:tr>
      <w:tr w:rsidR="00942ECE" w14:paraId="1A337C03"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3FB6D16C" w14:textId="77777777" w:rsidR="00942ECE" w:rsidRDefault="00942EC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638CF120"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Website</w:t>
            </w:r>
          </w:p>
        </w:tc>
        <w:tc>
          <w:tcPr>
            <w:tcW w:w="5705" w:type="dxa"/>
            <w:tcBorders>
              <w:top w:val="single" w:sz="4" w:space="0" w:color="000000"/>
              <w:left w:val="single" w:sz="4" w:space="0" w:color="000000"/>
              <w:bottom w:val="single" w:sz="4" w:space="0" w:color="000000"/>
              <w:right w:val="single" w:sz="4" w:space="0" w:color="000000"/>
            </w:tcBorders>
          </w:tcPr>
          <w:p w14:paraId="310B511C" w14:textId="77777777" w:rsidR="00942ECE" w:rsidRDefault="00942ECE">
            <w:pPr>
              <w:rPr>
                <w:rFonts w:ascii="Times New Roman" w:eastAsia="Times New Roman" w:hAnsi="Times New Roman" w:cs="Times New Roman"/>
                <w:sz w:val="24"/>
                <w:szCs w:val="24"/>
              </w:rPr>
            </w:pPr>
          </w:p>
        </w:tc>
      </w:tr>
      <w:tr w:rsidR="00942ECE" w14:paraId="2D0BF5E9"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44293497" w14:textId="77777777" w:rsidR="00942ECE" w:rsidRDefault="00942EC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7BD352DA"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Type of Organization ( NGO, Academic Institution, Consulting firms, etc)</w:t>
            </w:r>
          </w:p>
        </w:tc>
        <w:tc>
          <w:tcPr>
            <w:tcW w:w="5705" w:type="dxa"/>
            <w:tcBorders>
              <w:top w:val="single" w:sz="4" w:space="0" w:color="000000"/>
              <w:left w:val="single" w:sz="4" w:space="0" w:color="000000"/>
              <w:bottom w:val="single" w:sz="4" w:space="0" w:color="000000"/>
              <w:right w:val="single" w:sz="4" w:space="0" w:color="000000"/>
            </w:tcBorders>
          </w:tcPr>
          <w:p w14:paraId="751E78C4" w14:textId="77777777" w:rsidR="00942ECE" w:rsidRDefault="00942ECE">
            <w:pPr>
              <w:rPr>
                <w:rFonts w:ascii="Times New Roman" w:eastAsia="Times New Roman" w:hAnsi="Times New Roman" w:cs="Times New Roman"/>
                <w:sz w:val="24"/>
                <w:szCs w:val="24"/>
              </w:rPr>
            </w:pPr>
          </w:p>
        </w:tc>
      </w:tr>
      <w:tr w:rsidR="00942ECE" w14:paraId="175F9F6E"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3EE5A51D" w14:textId="77777777" w:rsidR="00942ECE" w:rsidRDefault="00942EC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AFC2F97"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establishment of organization</w:t>
            </w:r>
          </w:p>
        </w:tc>
        <w:tc>
          <w:tcPr>
            <w:tcW w:w="5705" w:type="dxa"/>
            <w:tcBorders>
              <w:top w:val="single" w:sz="4" w:space="0" w:color="000000"/>
              <w:left w:val="single" w:sz="4" w:space="0" w:color="000000"/>
              <w:bottom w:val="single" w:sz="4" w:space="0" w:color="000000"/>
              <w:right w:val="single" w:sz="4" w:space="0" w:color="000000"/>
            </w:tcBorders>
          </w:tcPr>
          <w:p w14:paraId="07BA7678" w14:textId="77777777" w:rsidR="00942ECE" w:rsidRDefault="00942ECE">
            <w:pPr>
              <w:rPr>
                <w:rFonts w:ascii="Times New Roman" w:eastAsia="Times New Roman" w:hAnsi="Times New Roman" w:cs="Times New Roman"/>
                <w:sz w:val="24"/>
                <w:szCs w:val="24"/>
                <w:highlight w:val="yellow"/>
              </w:rPr>
            </w:pPr>
          </w:p>
        </w:tc>
      </w:tr>
      <w:tr w:rsidR="00942ECE" w14:paraId="5A46D5CC"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4A73FD87" w14:textId="77777777" w:rsidR="00942ECE" w:rsidRDefault="00942ECE">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5ED1F138"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Place of registration of the organization</w:t>
            </w:r>
          </w:p>
        </w:tc>
        <w:tc>
          <w:tcPr>
            <w:tcW w:w="5705" w:type="dxa"/>
            <w:tcBorders>
              <w:top w:val="single" w:sz="4" w:space="0" w:color="000000"/>
              <w:left w:val="single" w:sz="4" w:space="0" w:color="000000"/>
              <w:bottom w:val="single" w:sz="4" w:space="0" w:color="000000"/>
              <w:right w:val="single" w:sz="4" w:space="0" w:color="000000"/>
            </w:tcBorders>
          </w:tcPr>
          <w:p w14:paraId="371FCEA1" w14:textId="77777777" w:rsidR="00942ECE" w:rsidRDefault="00942ECE">
            <w:pPr>
              <w:rPr>
                <w:rFonts w:ascii="Times New Roman" w:eastAsia="Times New Roman" w:hAnsi="Times New Roman" w:cs="Times New Roman"/>
                <w:sz w:val="24"/>
                <w:szCs w:val="24"/>
                <w:highlight w:val="yellow"/>
              </w:rPr>
            </w:pPr>
          </w:p>
        </w:tc>
      </w:tr>
      <w:tr w:rsidR="00942ECE" w14:paraId="4A539936"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6A84CEBF" w14:textId="77777777" w:rsidR="00942ECE" w:rsidRDefault="00942ECE">
            <w:pPr>
              <w:widowControl w:val="0"/>
              <w:pBdr>
                <w:top w:val="nil"/>
                <w:left w:val="nil"/>
                <w:bottom w:val="nil"/>
                <w:right w:val="nil"/>
                <w:between w:val="nil"/>
              </w:pBdr>
              <w:spacing w:line="276" w:lineRule="auto"/>
              <w:rPr>
                <w:rFonts w:ascii="Times New Roman" w:eastAsia="Times New Roman" w:hAnsi="Times New Roman" w:cs="Times New Roman"/>
                <w:sz w:val="24"/>
                <w:szCs w:val="24"/>
                <w:highlight w:val="yellow"/>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3FC54D9"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HQ Location</w:t>
            </w:r>
          </w:p>
        </w:tc>
        <w:tc>
          <w:tcPr>
            <w:tcW w:w="5705" w:type="dxa"/>
            <w:tcBorders>
              <w:top w:val="single" w:sz="4" w:space="0" w:color="000000"/>
              <w:left w:val="single" w:sz="4" w:space="0" w:color="000000"/>
              <w:bottom w:val="single" w:sz="4" w:space="0" w:color="000000"/>
              <w:right w:val="single" w:sz="4" w:space="0" w:color="000000"/>
            </w:tcBorders>
          </w:tcPr>
          <w:p w14:paraId="024FCC0C" w14:textId="77777777" w:rsidR="00942ECE" w:rsidRDefault="00942ECE">
            <w:pPr>
              <w:rPr>
                <w:rFonts w:ascii="Times New Roman" w:eastAsia="Times New Roman" w:hAnsi="Times New Roman" w:cs="Times New Roman"/>
                <w:sz w:val="24"/>
                <w:szCs w:val="24"/>
                <w:highlight w:val="yellow"/>
              </w:rPr>
            </w:pPr>
          </w:p>
        </w:tc>
      </w:tr>
      <w:tr w:rsidR="00942ECE" w14:paraId="63316AA5" w14:textId="77777777">
        <w:trPr>
          <w:trHeight w:val="200"/>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42996F2"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A.2 Contact information</w:t>
            </w:r>
          </w:p>
          <w:p w14:paraId="4A9082BA"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(Authorized Representative)</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4F3F7FB"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705" w:type="dxa"/>
            <w:tcBorders>
              <w:top w:val="single" w:sz="4" w:space="0" w:color="000000"/>
              <w:left w:val="single" w:sz="4" w:space="0" w:color="000000"/>
              <w:bottom w:val="single" w:sz="4" w:space="0" w:color="000000"/>
              <w:right w:val="single" w:sz="4" w:space="0" w:color="000000"/>
            </w:tcBorders>
          </w:tcPr>
          <w:p w14:paraId="3E7D2CEE" w14:textId="77777777" w:rsidR="00942ECE" w:rsidRDefault="00942ECE">
            <w:pPr>
              <w:rPr>
                <w:rFonts w:ascii="Times New Roman" w:eastAsia="Times New Roman" w:hAnsi="Times New Roman" w:cs="Times New Roman"/>
                <w:sz w:val="24"/>
                <w:szCs w:val="24"/>
              </w:rPr>
            </w:pPr>
          </w:p>
        </w:tc>
      </w:tr>
      <w:tr w:rsidR="00942ECE" w14:paraId="72E9E6EC"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79D52104" w14:textId="77777777" w:rsidR="00942ECE" w:rsidRDefault="00942EC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006097EF"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p>
        </w:tc>
        <w:tc>
          <w:tcPr>
            <w:tcW w:w="5705" w:type="dxa"/>
            <w:tcBorders>
              <w:top w:val="single" w:sz="4" w:space="0" w:color="000000"/>
              <w:left w:val="single" w:sz="4" w:space="0" w:color="000000"/>
              <w:bottom w:val="single" w:sz="4" w:space="0" w:color="000000"/>
              <w:right w:val="single" w:sz="4" w:space="0" w:color="000000"/>
            </w:tcBorders>
          </w:tcPr>
          <w:p w14:paraId="14B15A82" w14:textId="77777777" w:rsidR="00942ECE" w:rsidRDefault="00942ECE">
            <w:pPr>
              <w:rPr>
                <w:rFonts w:ascii="Times New Roman" w:eastAsia="Times New Roman" w:hAnsi="Times New Roman" w:cs="Times New Roman"/>
                <w:sz w:val="24"/>
                <w:szCs w:val="24"/>
              </w:rPr>
            </w:pPr>
          </w:p>
        </w:tc>
      </w:tr>
      <w:tr w:rsidR="00942ECE" w14:paraId="754DAEA1"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124CCEB3" w14:textId="77777777" w:rsidR="00942ECE" w:rsidRDefault="00942EC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7A26259"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&amp; Mobile</w:t>
            </w:r>
          </w:p>
        </w:tc>
        <w:tc>
          <w:tcPr>
            <w:tcW w:w="5705" w:type="dxa"/>
            <w:tcBorders>
              <w:top w:val="single" w:sz="4" w:space="0" w:color="000000"/>
              <w:left w:val="single" w:sz="4" w:space="0" w:color="000000"/>
              <w:bottom w:val="single" w:sz="4" w:space="0" w:color="000000"/>
              <w:right w:val="single" w:sz="4" w:space="0" w:color="000000"/>
            </w:tcBorders>
          </w:tcPr>
          <w:p w14:paraId="1BA3C873" w14:textId="77777777" w:rsidR="00942ECE" w:rsidRDefault="00942ECE">
            <w:pPr>
              <w:rPr>
                <w:rFonts w:ascii="Times New Roman" w:eastAsia="Times New Roman" w:hAnsi="Times New Roman" w:cs="Times New Roman"/>
                <w:sz w:val="24"/>
                <w:szCs w:val="24"/>
              </w:rPr>
            </w:pPr>
          </w:p>
        </w:tc>
      </w:tr>
      <w:tr w:rsidR="00942ECE" w14:paraId="2DBB40AC"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403141F0" w14:textId="77777777" w:rsidR="00942ECE" w:rsidRDefault="00942EC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3CBB59F2"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705" w:type="dxa"/>
            <w:tcBorders>
              <w:top w:val="single" w:sz="4" w:space="0" w:color="000000"/>
              <w:left w:val="single" w:sz="4" w:space="0" w:color="000000"/>
              <w:bottom w:val="single" w:sz="4" w:space="0" w:color="000000"/>
              <w:right w:val="single" w:sz="4" w:space="0" w:color="000000"/>
            </w:tcBorders>
          </w:tcPr>
          <w:p w14:paraId="7A7676DF" w14:textId="77777777" w:rsidR="00942ECE" w:rsidRDefault="00942ECE">
            <w:pPr>
              <w:rPr>
                <w:rFonts w:ascii="Times New Roman" w:eastAsia="Times New Roman" w:hAnsi="Times New Roman" w:cs="Times New Roman"/>
                <w:sz w:val="24"/>
                <w:szCs w:val="24"/>
              </w:rPr>
            </w:pPr>
          </w:p>
        </w:tc>
      </w:tr>
      <w:tr w:rsidR="00942ECE" w14:paraId="4ABC9DBD" w14:textId="77777777">
        <w:trPr>
          <w:trHeight w:val="200"/>
        </w:trPr>
        <w:tc>
          <w:tcPr>
            <w:tcW w:w="14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3ACE379" w14:textId="77777777" w:rsidR="00942ECE"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details of the nodal officer for the project</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1A9F5C65"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5705" w:type="dxa"/>
            <w:tcBorders>
              <w:top w:val="single" w:sz="4" w:space="0" w:color="000000"/>
              <w:left w:val="single" w:sz="4" w:space="0" w:color="000000"/>
              <w:bottom w:val="single" w:sz="4" w:space="0" w:color="000000"/>
              <w:right w:val="single" w:sz="4" w:space="0" w:color="000000"/>
            </w:tcBorders>
          </w:tcPr>
          <w:p w14:paraId="6EA85472" w14:textId="77777777" w:rsidR="00942ECE" w:rsidRDefault="00942ECE">
            <w:pPr>
              <w:rPr>
                <w:rFonts w:ascii="Times New Roman" w:eastAsia="Times New Roman" w:hAnsi="Times New Roman" w:cs="Times New Roman"/>
                <w:sz w:val="24"/>
                <w:szCs w:val="24"/>
              </w:rPr>
            </w:pPr>
          </w:p>
        </w:tc>
      </w:tr>
      <w:tr w:rsidR="00942ECE" w14:paraId="4C033064"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40FC2D1C" w14:textId="77777777" w:rsidR="00942ECE" w:rsidRDefault="00942EC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55B4FA9"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Designation</w:t>
            </w:r>
          </w:p>
        </w:tc>
        <w:tc>
          <w:tcPr>
            <w:tcW w:w="5705" w:type="dxa"/>
            <w:tcBorders>
              <w:top w:val="single" w:sz="4" w:space="0" w:color="000000"/>
              <w:left w:val="single" w:sz="4" w:space="0" w:color="000000"/>
              <w:bottom w:val="single" w:sz="4" w:space="0" w:color="000000"/>
              <w:right w:val="single" w:sz="4" w:space="0" w:color="000000"/>
            </w:tcBorders>
          </w:tcPr>
          <w:p w14:paraId="3B0BBA9F" w14:textId="77777777" w:rsidR="00942ECE" w:rsidRDefault="00942ECE">
            <w:pPr>
              <w:rPr>
                <w:rFonts w:ascii="Times New Roman" w:eastAsia="Times New Roman" w:hAnsi="Times New Roman" w:cs="Times New Roman"/>
                <w:sz w:val="24"/>
                <w:szCs w:val="24"/>
              </w:rPr>
            </w:pPr>
          </w:p>
        </w:tc>
      </w:tr>
      <w:tr w:rsidR="00942ECE" w14:paraId="6C476997"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316442DF" w14:textId="77777777" w:rsidR="00942ECE" w:rsidRDefault="00942EC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6E6636FB"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Telephone &amp; Mobile</w:t>
            </w:r>
          </w:p>
        </w:tc>
        <w:tc>
          <w:tcPr>
            <w:tcW w:w="5705" w:type="dxa"/>
            <w:tcBorders>
              <w:top w:val="single" w:sz="4" w:space="0" w:color="000000"/>
              <w:left w:val="single" w:sz="4" w:space="0" w:color="000000"/>
              <w:bottom w:val="single" w:sz="4" w:space="0" w:color="000000"/>
              <w:right w:val="single" w:sz="4" w:space="0" w:color="000000"/>
            </w:tcBorders>
          </w:tcPr>
          <w:p w14:paraId="62583072" w14:textId="77777777" w:rsidR="00942ECE" w:rsidRDefault="00942ECE">
            <w:pPr>
              <w:rPr>
                <w:rFonts w:ascii="Times New Roman" w:eastAsia="Times New Roman" w:hAnsi="Times New Roman" w:cs="Times New Roman"/>
                <w:sz w:val="24"/>
                <w:szCs w:val="24"/>
              </w:rPr>
            </w:pPr>
          </w:p>
        </w:tc>
      </w:tr>
      <w:tr w:rsidR="00942ECE" w14:paraId="714052AF" w14:textId="77777777">
        <w:trPr>
          <w:trHeight w:val="200"/>
        </w:trPr>
        <w:tc>
          <w:tcPr>
            <w:tcW w:w="1428" w:type="dxa"/>
            <w:vMerge/>
            <w:tcBorders>
              <w:top w:val="single" w:sz="4" w:space="0" w:color="000000"/>
              <w:left w:val="single" w:sz="4" w:space="0" w:color="000000"/>
              <w:bottom w:val="single" w:sz="4" w:space="0" w:color="000000"/>
              <w:right w:val="single" w:sz="4" w:space="0" w:color="000000"/>
            </w:tcBorders>
            <w:shd w:val="clear" w:color="auto" w:fill="D9D9D9"/>
          </w:tcPr>
          <w:p w14:paraId="0AAAC071" w14:textId="77777777" w:rsidR="00942ECE" w:rsidRDefault="00942EC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53A568D2"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5705" w:type="dxa"/>
            <w:tcBorders>
              <w:top w:val="single" w:sz="4" w:space="0" w:color="000000"/>
              <w:left w:val="single" w:sz="4" w:space="0" w:color="000000"/>
              <w:bottom w:val="single" w:sz="4" w:space="0" w:color="000000"/>
              <w:right w:val="single" w:sz="4" w:space="0" w:color="000000"/>
            </w:tcBorders>
          </w:tcPr>
          <w:p w14:paraId="0BB31BDB" w14:textId="77777777" w:rsidR="00942ECE" w:rsidRDefault="00942ECE">
            <w:pPr>
              <w:rPr>
                <w:rFonts w:ascii="Times New Roman" w:eastAsia="Times New Roman" w:hAnsi="Times New Roman" w:cs="Times New Roman"/>
                <w:sz w:val="24"/>
                <w:szCs w:val="24"/>
              </w:rPr>
            </w:pPr>
          </w:p>
        </w:tc>
      </w:tr>
      <w:tr w:rsidR="00942ECE" w14:paraId="5DF96467" w14:textId="77777777">
        <w:trPr>
          <w:trHeight w:val="200"/>
        </w:trPr>
        <w:tc>
          <w:tcPr>
            <w:tcW w:w="1428" w:type="dxa"/>
            <w:vMerge w:val="restart"/>
            <w:tcBorders>
              <w:top w:val="single" w:sz="4" w:space="0" w:color="000000"/>
              <w:left w:val="single" w:sz="4" w:space="0" w:color="000000"/>
              <w:right w:val="single" w:sz="4" w:space="0" w:color="000000"/>
            </w:tcBorders>
            <w:shd w:val="clear" w:color="auto" w:fill="D9D9D9"/>
          </w:tcPr>
          <w:p w14:paraId="4BB0F145" w14:textId="77777777" w:rsidR="00942ECE" w:rsidRDefault="00000000">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A.3 United Nations Partner Portal </w:t>
            </w: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5E24BAE8"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 you registered in the </w:t>
            </w:r>
            <w:hyperlink r:id="rId9">
              <w:r>
                <w:rPr>
                  <w:rFonts w:ascii="Times New Roman" w:eastAsia="Times New Roman" w:hAnsi="Times New Roman" w:cs="Times New Roman"/>
                  <w:color w:val="0563C1"/>
                  <w:sz w:val="24"/>
                  <w:szCs w:val="24"/>
                  <w:u w:val="single"/>
                </w:rPr>
                <w:t>United Nations Partner Portal</w:t>
              </w:r>
            </w:hyperlink>
            <w:r>
              <w:rPr>
                <w:rFonts w:ascii="Times New Roman" w:eastAsia="Times New Roman" w:hAnsi="Times New Roman" w:cs="Times New Roman"/>
                <w:sz w:val="24"/>
                <w:szCs w:val="24"/>
              </w:rPr>
              <w:t xml:space="preserve">? </w:t>
            </w:r>
          </w:p>
        </w:tc>
        <w:tc>
          <w:tcPr>
            <w:tcW w:w="5705" w:type="dxa"/>
            <w:tcBorders>
              <w:top w:val="single" w:sz="4" w:space="0" w:color="000000"/>
              <w:left w:val="single" w:sz="4" w:space="0" w:color="000000"/>
              <w:bottom w:val="single" w:sz="4" w:space="0" w:color="000000"/>
              <w:right w:val="single" w:sz="4" w:space="0" w:color="000000"/>
            </w:tcBorders>
          </w:tcPr>
          <w:p w14:paraId="42234420" w14:textId="77777777" w:rsidR="00942ECE" w:rsidRDefault="00942ECE">
            <w:pPr>
              <w:rPr>
                <w:rFonts w:ascii="Times New Roman" w:eastAsia="Times New Roman" w:hAnsi="Times New Roman" w:cs="Times New Roman"/>
                <w:sz w:val="24"/>
                <w:szCs w:val="24"/>
              </w:rPr>
            </w:pPr>
          </w:p>
        </w:tc>
      </w:tr>
      <w:tr w:rsidR="00942ECE" w14:paraId="06000DBA" w14:textId="77777777">
        <w:trPr>
          <w:trHeight w:val="200"/>
        </w:trPr>
        <w:tc>
          <w:tcPr>
            <w:tcW w:w="1428" w:type="dxa"/>
            <w:vMerge/>
            <w:tcBorders>
              <w:top w:val="single" w:sz="4" w:space="0" w:color="000000"/>
              <w:left w:val="single" w:sz="4" w:space="0" w:color="000000"/>
              <w:right w:val="single" w:sz="4" w:space="0" w:color="000000"/>
            </w:tcBorders>
            <w:shd w:val="clear" w:color="auto" w:fill="D9D9D9"/>
          </w:tcPr>
          <w:p w14:paraId="438DA905" w14:textId="77777777" w:rsidR="00942ECE" w:rsidRDefault="00942EC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577" w:type="dxa"/>
            <w:tcBorders>
              <w:top w:val="single" w:sz="4" w:space="0" w:color="000000"/>
              <w:left w:val="single" w:sz="4" w:space="0" w:color="000000"/>
              <w:bottom w:val="single" w:sz="4" w:space="0" w:color="000000"/>
              <w:right w:val="single" w:sz="4" w:space="0" w:color="000000"/>
            </w:tcBorders>
            <w:shd w:val="clear" w:color="auto" w:fill="D9D9D9"/>
          </w:tcPr>
          <w:p w14:paraId="2C9A0A59"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yes, provide the UNPP Partner ID</w:t>
            </w:r>
          </w:p>
        </w:tc>
        <w:tc>
          <w:tcPr>
            <w:tcW w:w="5705" w:type="dxa"/>
            <w:tcBorders>
              <w:top w:val="single" w:sz="4" w:space="0" w:color="000000"/>
              <w:left w:val="single" w:sz="4" w:space="0" w:color="000000"/>
              <w:bottom w:val="single" w:sz="4" w:space="0" w:color="000000"/>
              <w:right w:val="single" w:sz="4" w:space="0" w:color="000000"/>
            </w:tcBorders>
          </w:tcPr>
          <w:p w14:paraId="2C8BB088" w14:textId="77777777" w:rsidR="00942ECE" w:rsidRDefault="00942ECE">
            <w:pPr>
              <w:rPr>
                <w:rFonts w:ascii="Times New Roman" w:eastAsia="Times New Roman" w:hAnsi="Times New Roman" w:cs="Times New Roman"/>
                <w:sz w:val="24"/>
                <w:szCs w:val="24"/>
                <w:highlight w:val="yellow"/>
              </w:rPr>
            </w:pPr>
          </w:p>
        </w:tc>
      </w:tr>
    </w:tbl>
    <w:p w14:paraId="4B1B5483" w14:textId="77777777" w:rsidR="00942ECE" w:rsidRDefault="00942ECE">
      <w:pPr>
        <w:rPr>
          <w:rFonts w:ascii="Times New Roman" w:eastAsia="Times New Roman" w:hAnsi="Times New Roman" w:cs="Times New Roman"/>
          <w:sz w:val="24"/>
          <w:szCs w:val="24"/>
        </w:rPr>
      </w:pPr>
    </w:p>
    <w:tbl>
      <w:tblPr>
        <w:tblStyle w:val="afff1"/>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9675"/>
      </w:tblGrid>
      <w:tr w:rsidR="00942ECE" w14:paraId="1B70DBF1" w14:textId="77777777">
        <w:tc>
          <w:tcPr>
            <w:tcW w:w="9675" w:type="dxa"/>
            <w:shd w:val="clear" w:color="auto" w:fill="002060"/>
          </w:tcPr>
          <w:p w14:paraId="72860B6A" w14:textId="77777777" w:rsidR="00942ECE" w:rsidRDefault="00000000">
            <w:pPr>
              <w:spacing w:after="120"/>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B. Overview of the organization</w:t>
            </w:r>
          </w:p>
        </w:tc>
      </w:tr>
    </w:tbl>
    <w:p w14:paraId="53B27EE5" w14:textId="77777777" w:rsidR="00942ECE" w:rsidRDefault="00942EC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2"/>
        <w:tblW w:w="9675" w:type="dxa"/>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2206"/>
        <w:gridCol w:w="5714"/>
      </w:tblGrid>
      <w:tr w:rsidR="00942ECE" w14:paraId="10D23885" w14:textId="77777777">
        <w:trPr>
          <w:trHeight w:val="80"/>
        </w:trPr>
        <w:tc>
          <w:tcPr>
            <w:tcW w:w="1755" w:type="dxa"/>
            <w:vMerge w:val="restart"/>
            <w:shd w:val="clear" w:color="auto" w:fill="D9D9D9"/>
          </w:tcPr>
          <w:p w14:paraId="01BB08F0"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B.1 Annual budget (250 words)</w:t>
            </w:r>
          </w:p>
        </w:tc>
        <w:tc>
          <w:tcPr>
            <w:tcW w:w="2206" w:type="dxa"/>
            <w:shd w:val="clear" w:color="auto" w:fill="D9D9D9"/>
          </w:tcPr>
          <w:p w14:paraId="7F528852"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Annual budget (previous year, INR /USD)</w:t>
            </w:r>
          </w:p>
        </w:tc>
        <w:tc>
          <w:tcPr>
            <w:tcW w:w="5714" w:type="dxa"/>
          </w:tcPr>
          <w:p w14:paraId="1C44A748" w14:textId="77777777" w:rsidR="00942ECE" w:rsidRDefault="00942ECE">
            <w:pPr>
              <w:rPr>
                <w:rFonts w:ascii="Times New Roman" w:eastAsia="Times New Roman" w:hAnsi="Times New Roman" w:cs="Times New Roman"/>
                <w:sz w:val="24"/>
                <w:szCs w:val="24"/>
              </w:rPr>
            </w:pPr>
          </w:p>
        </w:tc>
      </w:tr>
      <w:tr w:rsidR="00942ECE" w14:paraId="7CB5E30D" w14:textId="77777777">
        <w:trPr>
          <w:trHeight w:val="80"/>
        </w:trPr>
        <w:tc>
          <w:tcPr>
            <w:tcW w:w="1755" w:type="dxa"/>
            <w:vMerge/>
            <w:shd w:val="clear" w:color="auto" w:fill="D9D9D9"/>
          </w:tcPr>
          <w:p w14:paraId="6BCF051B" w14:textId="77777777" w:rsidR="00942ECE" w:rsidRDefault="00942EC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06" w:type="dxa"/>
            <w:shd w:val="clear" w:color="auto" w:fill="D9D9D9"/>
          </w:tcPr>
          <w:p w14:paraId="0003BEE5"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Main funding partners/ donors</w:t>
            </w:r>
          </w:p>
        </w:tc>
        <w:tc>
          <w:tcPr>
            <w:tcW w:w="5714" w:type="dxa"/>
          </w:tcPr>
          <w:p w14:paraId="2ABF01D4" w14:textId="77777777" w:rsidR="00942ECE" w:rsidRDefault="00942ECE">
            <w:pPr>
              <w:rPr>
                <w:rFonts w:ascii="Times New Roman" w:eastAsia="Times New Roman" w:hAnsi="Times New Roman" w:cs="Times New Roman"/>
                <w:sz w:val="24"/>
                <w:szCs w:val="24"/>
              </w:rPr>
            </w:pPr>
          </w:p>
        </w:tc>
      </w:tr>
    </w:tbl>
    <w:p w14:paraId="68D46ADC" w14:textId="77777777" w:rsidR="00942ECE" w:rsidRDefault="00942ECE">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fff3"/>
        <w:tblW w:w="967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755"/>
        <w:gridCol w:w="7920"/>
      </w:tblGrid>
      <w:tr w:rsidR="00942ECE" w14:paraId="2CFDD067" w14:textId="77777777">
        <w:tc>
          <w:tcPr>
            <w:tcW w:w="1755" w:type="dxa"/>
            <w:tcBorders>
              <w:right w:val="single" w:sz="6" w:space="0" w:color="BDD7EE"/>
            </w:tcBorders>
            <w:shd w:val="clear" w:color="auto" w:fill="D9D9D9"/>
          </w:tcPr>
          <w:p w14:paraId="38146931"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B.2 Credibility (Include specific examples of working with State / National </w:t>
            </w:r>
            <w:r>
              <w:rPr>
                <w:rFonts w:ascii="Times New Roman" w:eastAsia="Times New Roman" w:hAnsi="Times New Roman" w:cs="Times New Roman"/>
                <w:sz w:val="22"/>
                <w:szCs w:val="22"/>
              </w:rPr>
              <w:lastRenderedPageBreak/>
              <w:t>Govt.) (600 words)</w:t>
            </w:r>
          </w:p>
        </w:tc>
        <w:tc>
          <w:tcPr>
            <w:tcW w:w="7920" w:type="dxa"/>
            <w:tcBorders>
              <w:left w:val="single" w:sz="6" w:space="0" w:color="BDD7EE"/>
            </w:tcBorders>
          </w:tcPr>
          <w:p w14:paraId="02144C87"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To what extent is the NGO, academic institutions, consulting firms, etc recognized as credible by the government, and/or other key stakeholders/partners?</w:t>
            </w:r>
          </w:p>
          <w:p w14:paraId="5FC894B5" w14:textId="77777777" w:rsidR="00942ECE" w:rsidRDefault="00942ECE">
            <w:pPr>
              <w:rPr>
                <w:rFonts w:ascii="Times New Roman" w:eastAsia="Times New Roman" w:hAnsi="Times New Roman" w:cs="Times New Roman"/>
                <w:i/>
                <w:sz w:val="24"/>
                <w:szCs w:val="24"/>
              </w:rPr>
            </w:pPr>
          </w:p>
        </w:tc>
      </w:tr>
    </w:tbl>
    <w:p w14:paraId="2030D86F" w14:textId="77777777" w:rsidR="00942ECE" w:rsidRDefault="00942ECE">
      <w:pPr>
        <w:rPr>
          <w:rFonts w:ascii="Times New Roman" w:eastAsia="Times New Roman" w:hAnsi="Times New Roman" w:cs="Times New Roman"/>
          <w:sz w:val="24"/>
          <w:szCs w:val="24"/>
        </w:rPr>
      </w:pPr>
    </w:p>
    <w:p w14:paraId="0CEBEC13" w14:textId="77777777" w:rsidR="00942ECE" w:rsidRDefault="00942ECE">
      <w:pPr>
        <w:rPr>
          <w:rFonts w:ascii="Times New Roman" w:eastAsia="Times New Roman" w:hAnsi="Times New Roman" w:cs="Times New Roman"/>
          <w:sz w:val="24"/>
          <w:szCs w:val="24"/>
        </w:rPr>
      </w:pPr>
    </w:p>
    <w:tbl>
      <w:tblPr>
        <w:tblStyle w:val="afff4"/>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942ECE" w14:paraId="25FB97A9" w14:textId="77777777">
        <w:tc>
          <w:tcPr>
            <w:tcW w:w="9330" w:type="dxa"/>
            <w:gridSpan w:val="2"/>
            <w:shd w:val="clear" w:color="auto" w:fill="002060"/>
          </w:tcPr>
          <w:p w14:paraId="51CC4EE5"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Section C. Proposed interventions and activities to achieve intended results</w:t>
            </w:r>
          </w:p>
        </w:tc>
      </w:tr>
      <w:tr w:rsidR="00942ECE" w14:paraId="0A50EFAB" w14:textId="77777777">
        <w:tc>
          <w:tcPr>
            <w:tcW w:w="1695" w:type="dxa"/>
            <w:tcBorders>
              <w:right w:val="single" w:sz="6" w:space="0" w:color="BDD7EE"/>
            </w:tcBorders>
            <w:shd w:val="clear" w:color="auto" w:fill="D9D9D9"/>
          </w:tcPr>
          <w:p w14:paraId="3FF5FA86" w14:textId="77777777" w:rsidR="00942ECE" w:rsidRDefault="00000000">
            <w:pPr>
              <w:keepNext/>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C.1 Project Title (25 Words)</w:t>
            </w:r>
          </w:p>
        </w:tc>
        <w:tc>
          <w:tcPr>
            <w:tcW w:w="7635" w:type="dxa"/>
            <w:tcBorders>
              <w:left w:val="single" w:sz="6" w:space="0" w:color="BDD7EE"/>
            </w:tcBorders>
          </w:tcPr>
          <w:p w14:paraId="5A98AF22" w14:textId="77777777" w:rsidR="00942EC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provide the project title along with any brand name to be used for the project.</w:t>
            </w:r>
          </w:p>
          <w:p w14:paraId="2E839DFE" w14:textId="77777777" w:rsidR="00942ECE" w:rsidRDefault="00942ECE">
            <w:pPr>
              <w:jc w:val="both"/>
              <w:rPr>
                <w:rFonts w:ascii="Times New Roman" w:eastAsia="Times New Roman" w:hAnsi="Times New Roman" w:cs="Times New Roman"/>
                <w:sz w:val="24"/>
                <w:szCs w:val="24"/>
              </w:rPr>
            </w:pPr>
          </w:p>
        </w:tc>
      </w:tr>
      <w:tr w:rsidR="00942ECE" w14:paraId="3F9BAED8" w14:textId="77777777">
        <w:tc>
          <w:tcPr>
            <w:tcW w:w="1695" w:type="dxa"/>
            <w:tcBorders>
              <w:right w:val="single" w:sz="6" w:space="0" w:color="BDD7EE"/>
            </w:tcBorders>
            <w:shd w:val="clear" w:color="auto" w:fill="D9D9D9"/>
          </w:tcPr>
          <w:p w14:paraId="5E073728" w14:textId="77777777" w:rsidR="00942ECE" w:rsidRDefault="00000000">
            <w:pPr>
              <w:keepNext/>
              <w:widowControl w:val="0"/>
            </w:pPr>
            <w:r>
              <w:rPr>
                <w:rFonts w:ascii="Times New Roman" w:eastAsia="Times New Roman" w:hAnsi="Times New Roman" w:cs="Times New Roman"/>
                <w:sz w:val="22"/>
                <w:szCs w:val="22"/>
              </w:rPr>
              <w:t xml:space="preserve">C.2 </w:t>
            </w:r>
            <w:r>
              <w:t>Background</w:t>
            </w:r>
          </w:p>
          <w:p w14:paraId="55DBD0AC"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(300 Words)</w:t>
            </w:r>
          </w:p>
        </w:tc>
        <w:tc>
          <w:tcPr>
            <w:tcW w:w="7635" w:type="dxa"/>
            <w:tcBorders>
              <w:left w:val="single" w:sz="6" w:space="0" w:color="BDD7EE"/>
            </w:tcBorders>
          </w:tcPr>
          <w:p w14:paraId="6CE139D6" w14:textId="77777777" w:rsidR="00942EC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should provide background and rationale for the proposed project</w:t>
            </w:r>
          </w:p>
          <w:p w14:paraId="1774C167" w14:textId="77777777" w:rsidR="00942ECE" w:rsidRDefault="00942ECE">
            <w:pPr>
              <w:jc w:val="both"/>
              <w:rPr>
                <w:rFonts w:ascii="Times New Roman" w:eastAsia="Times New Roman" w:hAnsi="Times New Roman" w:cs="Times New Roman"/>
                <w:sz w:val="24"/>
                <w:szCs w:val="24"/>
              </w:rPr>
            </w:pPr>
          </w:p>
          <w:p w14:paraId="752C4D3A" w14:textId="77777777" w:rsidR="00942ECE" w:rsidRDefault="00942ECE">
            <w:pPr>
              <w:jc w:val="both"/>
              <w:rPr>
                <w:rFonts w:ascii="Times New Roman" w:eastAsia="Times New Roman" w:hAnsi="Times New Roman" w:cs="Times New Roman"/>
                <w:sz w:val="24"/>
                <w:szCs w:val="24"/>
              </w:rPr>
            </w:pPr>
          </w:p>
        </w:tc>
      </w:tr>
      <w:tr w:rsidR="00942ECE" w14:paraId="6EAF5280" w14:textId="77777777">
        <w:tc>
          <w:tcPr>
            <w:tcW w:w="1695" w:type="dxa"/>
            <w:tcBorders>
              <w:right w:val="single" w:sz="6" w:space="0" w:color="BDD7EE"/>
            </w:tcBorders>
            <w:shd w:val="clear" w:color="auto" w:fill="D9D9D9"/>
          </w:tcPr>
          <w:p w14:paraId="528F6936" w14:textId="77777777" w:rsidR="00942ECE" w:rsidRDefault="00000000">
            <w:pPr>
              <w:keepNext/>
              <w:rPr>
                <w:b/>
              </w:rPr>
            </w:pPr>
            <w:r>
              <w:rPr>
                <w:rFonts w:ascii="Times New Roman" w:eastAsia="Times New Roman" w:hAnsi="Times New Roman" w:cs="Times New Roman"/>
                <w:sz w:val="22"/>
                <w:szCs w:val="22"/>
              </w:rPr>
              <w:t xml:space="preserve">C.3 Goal and </w:t>
            </w:r>
            <w:r>
              <w:t>Objectives</w:t>
            </w:r>
          </w:p>
          <w:p w14:paraId="62C4272A" w14:textId="77777777" w:rsidR="00942ECE" w:rsidRDefault="00000000">
            <w:pPr>
              <w:rPr>
                <w:rFonts w:ascii="Times New Roman" w:eastAsia="Times New Roman" w:hAnsi="Times New Roman" w:cs="Times New Roman"/>
                <w:sz w:val="22"/>
                <w:szCs w:val="22"/>
              </w:rPr>
            </w:pPr>
            <w:r>
              <w:t>(300 words)</w:t>
            </w:r>
          </w:p>
        </w:tc>
        <w:tc>
          <w:tcPr>
            <w:tcW w:w="7635" w:type="dxa"/>
            <w:tcBorders>
              <w:left w:val="single" w:sz="6" w:space="0" w:color="BDD7EE"/>
            </w:tcBorders>
          </w:tcPr>
          <w:p w14:paraId="1A1F5B57" w14:textId="77777777" w:rsidR="00942ECE"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section should clearly spell out 3 to 5 objectives for the project and broader goal.</w:t>
            </w:r>
          </w:p>
          <w:p w14:paraId="3FFFCD5B" w14:textId="77777777" w:rsidR="00942ECE" w:rsidRDefault="00942ECE">
            <w:pPr>
              <w:rPr>
                <w:rFonts w:ascii="Times New Roman" w:eastAsia="Times New Roman" w:hAnsi="Times New Roman" w:cs="Times New Roman"/>
                <w:sz w:val="24"/>
                <w:szCs w:val="24"/>
              </w:rPr>
            </w:pPr>
          </w:p>
          <w:p w14:paraId="5375F11A" w14:textId="77777777" w:rsidR="00942ECE" w:rsidRDefault="00942ECE">
            <w:pPr>
              <w:rPr>
                <w:rFonts w:ascii="Times New Roman" w:eastAsia="Times New Roman" w:hAnsi="Times New Roman" w:cs="Times New Roman"/>
                <w:sz w:val="24"/>
                <w:szCs w:val="24"/>
              </w:rPr>
            </w:pPr>
          </w:p>
        </w:tc>
      </w:tr>
      <w:tr w:rsidR="00942ECE" w14:paraId="70BD3205" w14:textId="77777777">
        <w:tc>
          <w:tcPr>
            <w:tcW w:w="1695" w:type="dxa"/>
            <w:tcBorders>
              <w:right w:val="single" w:sz="6" w:space="0" w:color="BDD7EE"/>
            </w:tcBorders>
            <w:shd w:val="clear" w:color="auto" w:fill="D9D9D9"/>
          </w:tcPr>
          <w:p w14:paraId="56FCF375" w14:textId="77777777" w:rsidR="00942ECE" w:rsidRDefault="00000000">
            <w:pPr>
              <w:keepNext/>
            </w:pPr>
            <w:r>
              <w:t xml:space="preserve">C.4 Geographic coverage </w:t>
            </w:r>
          </w:p>
          <w:p w14:paraId="4114AC31" w14:textId="77777777" w:rsidR="00942ECE" w:rsidRDefault="00000000">
            <w:pPr>
              <w:keepNext/>
            </w:pPr>
            <w:r>
              <w:t>(150 words)</w:t>
            </w:r>
          </w:p>
          <w:p w14:paraId="511EA1BA" w14:textId="77777777" w:rsidR="00942ECE" w:rsidRDefault="00942ECE">
            <w:pPr>
              <w:keepNext/>
              <w:rPr>
                <w:rFonts w:ascii="Times New Roman" w:eastAsia="Times New Roman" w:hAnsi="Times New Roman" w:cs="Times New Roman"/>
                <w:sz w:val="22"/>
                <w:szCs w:val="22"/>
              </w:rPr>
            </w:pPr>
          </w:p>
        </w:tc>
        <w:tc>
          <w:tcPr>
            <w:tcW w:w="7635" w:type="dxa"/>
            <w:tcBorders>
              <w:left w:val="single" w:sz="6" w:space="0" w:color="BDD7EE"/>
            </w:tcBorders>
          </w:tcPr>
          <w:p w14:paraId="1F2F32D1" w14:textId="77777777" w:rsidR="00942ECE"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section should indicate the project implementation geographies</w:t>
            </w:r>
          </w:p>
        </w:tc>
      </w:tr>
      <w:tr w:rsidR="00942ECE" w14:paraId="3920C125" w14:textId="77777777">
        <w:tc>
          <w:tcPr>
            <w:tcW w:w="1695" w:type="dxa"/>
            <w:tcBorders>
              <w:right w:val="single" w:sz="6" w:space="0" w:color="BDD7EE"/>
            </w:tcBorders>
            <w:shd w:val="clear" w:color="auto" w:fill="D9D9D9"/>
          </w:tcPr>
          <w:p w14:paraId="2534EF91" w14:textId="77777777" w:rsidR="00942ECE" w:rsidRDefault="00000000">
            <w:pPr>
              <w:keepNext/>
              <w:rPr>
                <w:rFonts w:ascii="Times New Roman" w:eastAsia="Times New Roman" w:hAnsi="Times New Roman" w:cs="Times New Roman"/>
                <w:sz w:val="22"/>
                <w:szCs w:val="22"/>
              </w:rPr>
            </w:pPr>
            <w:r>
              <w:rPr>
                <w:rFonts w:ascii="Times New Roman" w:eastAsia="Times New Roman" w:hAnsi="Times New Roman" w:cs="Times New Roman"/>
                <w:sz w:val="22"/>
                <w:szCs w:val="22"/>
              </w:rPr>
              <w:t>C.5 Duration of the project (50 words)</w:t>
            </w:r>
          </w:p>
          <w:p w14:paraId="7AD749FD" w14:textId="77777777" w:rsidR="00942ECE" w:rsidRDefault="00942ECE">
            <w:pPr>
              <w:keepNext/>
            </w:pPr>
          </w:p>
        </w:tc>
        <w:tc>
          <w:tcPr>
            <w:tcW w:w="7635" w:type="dxa"/>
            <w:tcBorders>
              <w:left w:val="single" w:sz="6" w:space="0" w:color="BDD7EE"/>
            </w:tcBorders>
          </w:tcPr>
          <w:p w14:paraId="303E7795" w14:textId="77777777" w:rsidR="00942ECE"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Proposed Start Date: DD/MM/YYYY</w:t>
            </w:r>
          </w:p>
          <w:p w14:paraId="677E4E97" w14:textId="77777777" w:rsidR="00942ECE" w:rsidRDefault="00942ECE">
            <w:pPr>
              <w:rPr>
                <w:rFonts w:ascii="Times New Roman" w:eastAsia="Times New Roman" w:hAnsi="Times New Roman" w:cs="Times New Roman"/>
                <w:i/>
                <w:sz w:val="24"/>
                <w:szCs w:val="24"/>
              </w:rPr>
            </w:pPr>
          </w:p>
          <w:p w14:paraId="7399F149" w14:textId="77777777" w:rsidR="00942ECE" w:rsidRDefault="00000000">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Proposed End Date: DD/MM/YYYY</w:t>
            </w:r>
          </w:p>
          <w:p w14:paraId="73CA7614" w14:textId="77777777" w:rsidR="00942ECE" w:rsidRDefault="00942ECE">
            <w:pPr>
              <w:rPr>
                <w:rFonts w:ascii="Times New Roman" w:eastAsia="Times New Roman" w:hAnsi="Times New Roman" w:cs="Times New Roman"/>
                <w:i/>
                <w:sz w:val="24"/>
                <w:szCs w:val="24"/>
              </w:rPr>
            </w:pPr>
          </w:p>
        </w:tc>
      </w:tr>
      <w:tr w:rsidR="00942ECE" w14:paraId="6212B463" w14:textId="77777777">
        <w:tc>
          <w:tcPr>
            <w:tcW w:w="1695" w:type="dxa"/>
            <w:shd w:val="clear" w:color="auto" w:fill="D9D9D9"/>
          </w:tcPr>
          <w:p w14:paraId="389E873A"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C.6 Description of strategies, activities and GANTT Chart (4500 words)</w:t>
            </w:r>
          </w:p>
          <w:p w14:paraId="34B68D4B" w14:textId="77777777" w:rsidR="00942ECE" w:rsidRDefault="00942ECE">
            <w:pPr>
              <w:rPr>
                <w:rFonts w:ascii="Times New Roman" w:eastAsia="Times New Roman" w:hAnsi="Times New Roman" w:cs="Times New Roman"/>
                <w:sz w:val="22"/>
                <w:szCs w:val="22"/>
              </w:rPr>
            </w:pPr>
          </w:p>
        </w:tc>
        <w:tc>
          <w:tcPr>
            <w:tcW w:w="7635" w:type="dxa"/>
          </w:tcPr>
          <w:p w14:paraId="5A574C30"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This section should spell out broad strategies and suggested activities under each strategy clearly linked to achieving the proposed objectives. </w:t>
            </w:r>
          </w:p>
        </w:tc>
      </w:tr>
      <w:tr w:rsidR="00942ECE" w14:paraId="6F2FC13D" w14:textId="77777777">
        <w:tc>
          <w:tcPr>
            <w:tcW w:w="1695" w:type="dxa"/>
            <w:shd w:val="clear" w:color="auto" w:fill="D9D9D9"/>
          </w:tcPr>
          <w:p w14:paraId="029F29D6"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C.7 Human Resource /Team composition for the proposed project (1200 Words)</w:t>
            </w:r>
          </w:p>
          <w:p w14:paraId="2F14B17D" w14:textId="77777777" w:rsidR="00942ECE" w:rsidRDefault="00942ECE">
            <w:pPr>
              <w:rPr>
                <w:rFonts w:ascii="Times New Roman" w:eastAsia="Times New Roman" w:hAnsi="Times New Roman" w:cs="Times New Roman"/>
                <w:sz w:val="22"/>
                <w:szCs w:val="22"/>
              </w:rPr>
            </w:pPr>
          </w:p>
        </w:tc>
        <w:tc>
          <w:tcPr>
            <w:tcW w:w="7635" w:type="dxa"/>
          </w:tcPr>
          <w:p w14:paraId="47E9CB79"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Organogram with brief role and responsibility table for all position to be hired for the project </w:t>
            </w:r>
          </w:p>
        </w:tc>
      </w:tr>
      <w:tr w:rsidR="00942ECE" w14:paraId="6DD23305" w14:textId="77777777">
        <w:tc>
          <w:tcPr>
            <w:tcW w:w="1695" w:type="dxa"/>
            <w:tcBorders>
              <w:right w:val="single" w:sz="6" w:space="0" w:color="BDD7EE"/>
            </w:tcBorders>
            <w:shd w:val="clear" w:color="auto" w:fill="D9D9D9"/>
          </w:tcPr>
          <w:p w14:paraId="16152AA9"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C.8 Monitoring systems with key monitoring indicators (500 words)</w:t>
            </w:r>
          </w:p>
        </w:tc>
        <w:tc>
          <w:tcPr>
            <w:tcW w:w="7635" w:type="dxa"/>
            <w:tcBorders>
              <w:left w:val="single" w:sz="6" w:space="0" w:color="BDD7EE"/>
            </w:tcBorders>
          </w:tcPr>
          <w:p w14:paraId="451265A5"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section should briefly explain the monitoring systems to be put in place for the project with 3 to 5 key indicators which organization proposes to be used for monitoring the project implementation</w:t>
            </w:r>
          </w:p>
        </w:tc>
      </w:tr>
      <w:tr w:rsidR="00942ECE" w14:paraId="44397352" w14:textId="77777777">
        <w:tc>
          <w:tcPr>
            <w:tcW w:w="1695" w:type="dxa"/>
            <w:tcBorders>
              <w:right w:val="single" w:sz="6" w:space="0" w:color="BDD7EE"/>
            </w:tcBorders>
            <w:shd w:val="clear" w:color="auto" w:fill="D9D9D9"/>
          </w:tcPr>
          <w:p w14:paraId="33FC3CFB"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C.9 Budget</w:t>
            </w:r>
          </w:p>
        </w:tc>
        <w:tc>
          <w:tcPr>
            <w:tcW w:w="7635" w:type="dxa"/>
            <w:tcBorders>
              <w:left w:val="single" w:sz="6" w:space="0" w:color="BDD7EE"/>
            </w:tcBorders>
          </w:tcPr>
          <w:p w14:paraId="6EBC2DE4" w14:textId="5F7B3021"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This organization is expected to indicate tentative budget as per the attached template</w:t>
            </w:r>
            <w:r w:rsidR="002146CD">
              <w:rPr>
                <w:rFonts w:ascii="Times New Roman" w:eastAsia="Times New Roman" w:hAnsi="Times New Roman" w:cs="Times New Roman"/>
                <w:i/>
                <w:sz w:val="24"/>
                <w:szCs w:val="24"/>
              </w:rPr>
              <w:t xml:space="preserve"> </w:t>
            </w:r>
            <w:hyperlink r:id="rId10" w:history="1">
              <w:r w:rsidR="002146CD">
                <w:rPr>
                  <w:rStyle w:val="Hyperlink"/>
                  <w:rFonts w:ascii="Times New Roman" w:eastAsia="Times New Roman" w:hAnsi="Times New Roman" w:cs="Times New Roman"/>
                  <w:i/>
                  <w:color w:val="0563C1"/>
                  <w:sz w:val="24"/>
                  <w:szCs w:val="24"/>
                </w:rPr>
                <w:t>Click here to download the budget template</w:t>
              </w:r>
            </w:hyperlink>
            <w:r w:rsidR="002146CD">
              <w:rPr>
                <w:rFonts w:ascii="Times New Roman" w:eastAsia="Times New Roman" w:hAnsi="Times New Roman" w:cs="Times New Roman"/>
                <w:i/>
                <w:sz w:val="24"/>
                <w:szCs w:val="24"/>
              </w:rPr>
              <w:t>.</w:t>
            </w:r>
          </w:p>
        </w:tc>
      </w:tr>
      <w:tr w:rsidR="00942ECE" w14:paraId="547C7C00" w14:textId="77777777">
        <w:tc>
          <w:tcPr>
            <w:tcW w:w="1695" w:type="dxa"/>
            <w:tcBorders>
              <w:right w:val="single" w:sz="6" w:space="0" w:color="BDD7EE"/>
            </w:tcBorders>
            <w:shd w:val="clear" w:color="auto" w:fill="D9D9D9"/>
          </w:tcPr>
          <w:p w14:paraId="6B09F56A"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C.10 Any other additional information to be submitted ( 600 Words)</w:t>
            </w:r>
          </w:p>
          <w:p w14:paraId="7818E189" w14:textId="77777777" w:rsidR="00942ECE" w:rsidRDefault="00942ECE">
            <w:pPr>
              <w:rPr>
                <w:rFonts w:ascii="Times New Roman" w:eastAsia="Times New Roman" w:hAnsi="Times New Roman" w:cs="Times New Roman"/>
                <w:sz w:val="22"/>
                <w:szCs w:val="22"/>
              </w:rPr>
            </w:pPr>
          </w:p>
          <w:p w14:paraId="6D9132B0" w14:textId="77777777" w:rsidR="00942ECE" w:rsidRDefault="00942ECE">
            <w:pPr>
              <w:rPr>
                <w:rFonts w:ascii="Times New Roman" w:eastAsia="Times New Roman" w:hAnsi="Times New Roman" w:cs="Times New Roman"/>
                <w:sz w:val="22"/>
                <w:szCs w:val="22"/>
              </w:rPr>
            </w:pPr>
          </w:p>
        </w:tc>
        <w:tc>
          <w:tcPr>
            <w:tcW w:w="7635" w:type="dxa"/>
            <w:tcBorders>
              <w:left w:val="single" w:sz="6" w:space="0" w:color="BDD7EE"/>
            </w:tcBorders>
          </w:tcPr>
          <w:p w14:paraId="765275C2"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The organization can use the section to provide any additional detail they would like to submit as part of the proposal and not being captured in above heads for the proposal.</w:t>
            </w:r>
          </w:p>
        </w:tc>
      </w:tr>
    </w:tbl>
    <w:p w14:paraId="46ADF4D3" w14:textId="77777777" w:rsidR="00942ECE" w:rsidRDefault="00942ECE">
      <w:pPr>
        <w:rPr>
          <w:rFonts w:ascii="Times New Roman" w:eastAsia="Times New Roman" w:hAnsi="Times New Roman" w:cs="Times New Roman"/>
          <w:sz w:val="24"/>
          <w:szCs w:val="24"/>
        </w:rPr>
      </w:pPr>
    </w:p>
    <w:p w14:paraId="1A9620EA" w14:textId="77777777" w:rsidR="00942ECE" w:rsidRDefault="00942ECE">
      <w:pPr>
        <w:rPr>
          <w:rFonts w:ascii="Times New Roman" w:eastAsia="Times New Roman" w:hAnsi="Times New Roman" w:cs="Times New Roman"/>
          <w:sz w:val="24"/>
          <w:szCs w:val="24"/>
        </w:rPr>
      </w:pPr>
    </w:p>
    <w:p w14:paraId="0C7977D2" w14:textId="77777777" w:rsidR="00942ECE" w:rsidRDefault="00942ECE">
      <w:pPr>
        <w:rPr>
          <w:rFonts w:ascii="Times New Roman" w:eastAsia="Times New Roman" w:hAnsi="Times New Roman" w:cs="Times New Roman"/>
          <w:sz w:val="24"/>
          <w:szCs w:val="24"/>
        </w:rPr>
      </w:pPr>
    </w:p>
    <w:p w14:paraId="2AF6595B" w14:textId="77777777" w:rsidR="00942ECE" w:rsidRDefault="00942ECE">
      <w:pPr>
        <w:rPr>
          <w:rFonts w:ascii="Times New Roman" w:eastAsia="Times New Roman" w:hAnsi="Times New Roman" w:cs="Times New Roman"/>
          <w:sz w:val="24"/>
          <w:szCs w:val="24"/>
        </w:rPr>
      </w:pPr>
    </w:p>
    <w:tbl>
      <w:tblPr>
        <w:tblStyle w:val="afff5"/>
        <w:tblW w:w="9330"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1695"/>
        <w:gridCol w:w="7635"/>
      </w:tblGrid>
      <w:tr w:rsidR="00942ECE" w14:paraId="6029E656" w14:textId="77777777">
        <w:tc>
          <w:tcPr>
            <w:tcW w:w="9330" w:type="dxa"/>
            <w:gridSpan w:val="2"/>
            <w:shd w:val="clear" w:color="auto" w:fill="002060"/>
          </w:tcPr>
          <w:p w14:paraId="47CEB606" w14:textId="77777777" w:rsidR="00942ECE" w:rsidRDefault="00000000">
            <w:pPr>
              <w:rPr>
                <w:rFonts w:ascii="Times New Roman" w:eastAsia="Times New Roman" w:hAnsi="Times New Roman" w:cs="Times New Roman"/>
                <w:sz w:val="24"/>
                <w:szCs w:val="24"/>
              </w:rPr>
            </w:pPr>
            <w:r>
              <w:rPr>
                <w:rFonts w:ascii="Times New Roman" w:eastAsia="Times New Roman" w:hAnsi="Times New Roman" w:cs="Times New Roman"/>
                <w:color w:val="FFFFFF"/>
                <w:sz w:val="24"/>
                <w:szCs w:val="24"/>
              </w:rPr>
              <w:t xml:space="preserve">Section D. References </w:t>
            </w:r>
          </w:p>
        </w:tc>
      </w:tr>
      <w:tr w:rsidR="00942ECE" w14:paraId="4EE079AA" w14:textId="77777777">
        <w:trPr>
          <w:trHeight w:val="507"/>
        </w:trPr>
        <w:tc>
          <w:tcPr>
            <w:tcW w:w="9330" w:type="dxa"/>
            <w:gridSpan w:val="2"/>
            <w:shd w:val="clear" w:color="auto" w:fill="D9D9D9"/>
          </w:tcPr>
          <w:p w14:paraId="42764922"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provide 3 references to support your proposal. Include name, title, contact information and brief summary of relationship.</w:t>
            </w:r>
          </w:p>
        </w:tc>
      </w:tr>
      <w:tr w:rsidR="00942ECE" w14:paraId="33E72E40" w14:textId="77777777">
        <w:tc>
          <w:tcPr>
            <w:tcW w:w="1695" w:type="dxa"/>
            <w:tcBorders>
              <w:right w:val="single" w:sz="6" w:space="0" w:color="BDD7EE"/>
            </w:tcBorders>
            <w:shd w:val="clear" w:color="auto" w:fill="D9D9D9"/>
          </w:tcPr>
          <w:p w14:paraId="14A84035"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1:</w:t>
            </w:r>
          </w:p>
        </w:tc>
        <w:tc>
          <w:tcPr>
            <w:tcW w:w="7635" w:type="dxa"/>
            <w:tcBorders>
              <w:left w:val="single" w:sz="6" w:space="0" w:color="BDD7EE"/>
            </w:tcBorders>
          </w:tcPr>
          <w:p w14:paraId="15B3F5BE" w14:textId="77777777" w:rsidR="00942ECE" w:rsidRDefault="00942ECE">
            <w:pPr>
              <w:rPr>
                <w:rFonts w:ascii="Times New Roman" w:eastAsia="Times New Roman" w:hAnsi="Times New Roman" w:cs="Times New Roman"/>
                <w:sz w:val="22"/>
                <w:szCs w:val="22"/>
              </w:rPr>
            </w:pPr>
          </w:p>
        </w:tc>
      </w:tr>
      <w:tr w:rsidR="00942ECE" w14:paraId="16B84121" w14:textId="77777777">
        <w:tc>
          <w:tcPr>
            <w:tcW w:w="1695" w:type="dxa"/>
            <w:tcBorders>
              <w:right w:val="single" w:sz="6" w:space="0" w:color="BDD7EE"/>
            </w:tcBorders>
            <w:shd w:val="clear" w:color="auto" w:fill="D9D9D9"/>
          </w:tcPr>
          <w:p w14:paraId="46E617E1"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2:</w:t>
            </w:r>
          </w:p>
        </w:tc>
        <w:tc>
          <w:tcPr>
            <w:tcW w:w="7635" w:type="dxa"/>
            <w:tcBorders>
              <w:left w:val="single" w:sz="6" w:space="0" w:color="BDD7EE"/>
            </w:tcBorders>
          </w:tcPr>
          <w:p w14:paraId="042EE949" w14:textId="77777777" w:rsidR="00942ECE" w:rsidRDefault="00942ECE">
            <w:pPr>
              <w:rPr>
                <w:rFonts w:ascii="Times New Roman" w:eastAsia="Times New Roman" w:hAnsi="Times New Roman" w:cs="Times New Roman"/>
                <w:sz w:val="22"/>
                <w:szCs w:val="22"/>
              </w:rPr>
            </w:pPr>
          </w:p>
        </w:tc>
      </w:tr>
      <w:tr w:rsidR="00942ECE" w14:paraId="04ADFB4B" w14:textId="77777777">
        <w:tc>
          <w:tcPr>
            <w:tcW w:w="1695" w:type="dxa"/>
            <w:tcBorders>
              <w:right w:val="single" w:sz="6" w:space="0" w:color="BDD7EE"/>
            </w:tcBorders>
            <w:shd w:val="clear" w:color="auto" w:fill="D9D9D9"/>
          </w:tcPr>
          <w:p w14:paraId="35A75DE4"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Reference 3:</w:t>
            </w:r>
          </w:p>
        </w:tc>
        <w:tc>
          <w:tcPr>
            <w:tcW w:w="7635" w:type="dxa"/>
            <w:tcBorders>
              <w:left w:val="single" w:sz="6" w:space="0" w:color="BDD7EE"/>
            </w:tcBorders>
          </w:tcPr>
          <w:p w14:paraId="70C9B191" w14:textId="77777777" w:rsidR="00942ECE" w:rsidRDefault="00942ECE">
            <w:pPr>
              <w:rPr>
                <w:rFonts w:ascii="Times New Roman" w:eastAsia="Times New Roman" w:hAnsi="Times New Roman" w:cs="Times New Roman"/>
                <w:sz w:val="22"/>
                <w:szCs w:val="22"/>
              </w:rPr>
            </w:pPr>
          </w:p>
        </w:tc>
      </w:tr>
    </w:tbl>
    <w:p w14:paraId="218E2A37" w14:textId="77777777" w:rsidR="00942ECE" w:rsidRDefault="00942ECE">
      <w:pPr>
        <w:rPr>
          <w:rFonts w:ascii="Times New Roman" w:eastAsia="Times New Roman" w:hAnsi="Times New Roman" w:cs="Times New Roman"/>
          <w:sz w:val="22"/>
          <w:szCs w:val="22"/>
        </w:rPr>
      </w:pPr>
    </w:p>
    <w:tbl>
      <w:tblPr>
        <w:tblStyle w:val="afff6"/>
        <w:tblW w:w="9315" w:type="dxa"/>
        <w:tblInd w:w="-143" w:type="dxa"/>
        <w:tblBorders>
          <w:top w:val="single" w:sz="6" w:space="0" w:color="BDD7EE"/>
          <w:left w:val="single" w:sz="6" w:space="0" w:color="BDD7EE"/>
          <w:bottom w:val="single" w:sz="6" w:space="0" w:color="BDD7EE"/>
          <w:right w:val="single" w:sz="6" w:space="0" w:color="BDD7EE"/>
          <w:insideH w:val="single" w:sz="6" w:space="0" w:color="BDD7EE"/>
          <w:insideV w:val="single" w:sz="6" w:space="0" w:color="BDD7EE"/>
        </w:tblBorders>
        <w:tblLayout w:type="fixed"/>
        <w:tblLook w:val="0400" w:firstRow="0" w:lastRow="0" w:firstColumn="0" w:lastColumn="0" w:noHBand="0" w:noVBand="1"/>
      </w:tblPr>
      <w:tblGrid>
        <w:gridCol w:w="2295"/>
        <w:gridCol w:w="7020"/>
      </w:tblGrid>
      <w:tr w:rsidR="00942ECE" w14:paraId="7FB56B64" w14:textId="77777777">
        <w:tc>
          <w:tcPr>
            <w:tcW w:w="9315" w:type="dxa"/>
            <w:gridSpan w:val="2"/>
            <w:tcBorders>
              <w:top w:val="single" w:sz="6" w:space="0" w:color="BDD7EE"/>
              <w:left w:val="single" w:sz="6" w:space="0" w:color="BDD7EE"/>
              <w:bottom w:val="single" w:sz="6" w:space="0" w:color="BDD7EE"/>
              <w:right w:val="single" w:sz="6" w:space="0" w:color="BDD7EE"/>
            </w:tcBorders>
            <w:shd w:val="clear" w:color="auto" w:fill="002060"/>
          </w:tcPr>
          <w:p w14:paraId="65F63BC5"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color w:val="FFFFFF"/>
                <w:sz w:val="22"/>
                <w:szCs w:val="22"/>
              </w:rPr>
              <w:t xml:space="preserve">Section E. Preventing Sexual Exploitation and Abuse (PSEA) Capacity Assessment </w:t>
            </w:r>
            <w:r>
              <w:rPr>
                <w:rFonts w:ascii="Times New Roman" w:eastAsia="Times New Roman" w:hAnsi="Times New Roman" w:cs="Times New Roman"/>
                <w:sz w:val="22"/>
                <w:szCs w:val="22"/>
              </w:rPr>
              <w:t xml:space="preserve"> </w:t>
            </w:r>
          </w:p>
          <w:p w14:paraId="325FF2D2"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Please note, the results of this assessment may be shared with other United Nations entities</w:t>
            </w:r>
          </w:p>
          <w:p w14:paraId="25F33E9A" w14:textId="77777777" w:rsidR="00942ECE" w:rsidRDefault="00942ECE">
            <w:pPr>
              <w:rPr>
                <w:rFonts w:ascii="Times New Roman" w:eastAsia="Times New Roman" w:hAnsi="Times New Roman" w:cs="Times New Roman"/>
                <w:sz w:val="22"/>
                <w:szCs w:val="22"/>
              </w:rPr>
            </w:pPr>
          </w:p>
        </w:tc>
      </w:tr>
      <w:tr w:rsidR="00942ECE" w14:paraId="766D1625" w14:textId="77777777">
        <w:trPr>
          <w:trHeight w:val="400"/>
        </w:trPr>
        <w:tc>
          <w:tcPr>
            <w:tcW w:w="2295" w:type="dxa"/>
            <w:vMerge w:val="restart"/>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6DE5C62C"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E.0 Preliminary Screening </w:t>
            </w:r>
          </w:p>
          <w:p w14:paraId="22F08717" w14:textId="77777777" w:rsidR="00942ECE" w:rsidRDefault="00942ECE">
            <w:pPr>
              <w:rPr>
                <w:rFonts w:ascii="Times New Roman" w:eastAsia="Times New Roman" w:hAnsi="Times New Roman" w:cs="Times New Roman"/>
                <w:sz w:val="22"/>
                <w:szCs w:val="22"/>
              </w:rPr>
            </w:pPr>
          </w:p>
          <w:p w14:paraId="007B2FA3" w14:textId="77777777" w:rsidR="00942ECE" w:rsidRDefault="00942ECE">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10DF2F20"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Does the organization have direct contact with beneficiaries? </w:t>
            </w:r>
          </w:p>
          <w:p w14:paraId="5D1F86DC" w14:textId="77777777" w:rsidR="00942ECE"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0"/>
                <w:id w:val="-1828663196"/>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
                <w:id w:val="71090846"/>
              </w:sdtPr>
              <w:sdtContent>
                <w:r>
                  <w:rPr>
                    <w:rFonts w:ascii="Arial Unicode MS" w:eastAsia="Arial Unicode MS" w:hAnsi="Arial Unicode MS" w:cs="Arial Unicode MS"/>
                    <w:sz w:val="22"/>
                    <w:szCs w:val="22"/>
                  </w:rPr>
                  <w:t>☐</w:t>
                </w:r>
              </w:sdtContent>
            </w:sdt>
          </w:p>
          <w:p w14:paraId="1D85A005" w14:textId="77777777" w:rsidR="00942ECE" w:rsidRDefault="00942ECE">
            <w:pPr>
              <w:jc w:val="both"/>
              <w:rPr>
                <w:rFonts w:ascii="Times New Roman" w:eastAsia="Times New Roman" w:hAnsi="Times New Roman" w:cs="Times New Roman"/>
                <w:sz w:val="22"/>
                <w:szCs w:val="22"/>
              </w:rPr>
            </w:pPr>
          </w:p>
          <w:p w14:paraId="2A58A5CD" w14:textId="77777777" w:rsidR="00942ECE"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your response is no, stop here and do not complete this section. However, please note if your organization begins working with beneficiaries at a later date, UNFPA will require your organization to fill out a self-assessment. </w:t>
            </w:r>
          </w:p>
          <w:p w14:paraId="25DD75FA" w14:textId="77777777" w:rsidR="00942ECE" w:rsidRDefault="00942ECE">
            <w:pPr>
              <w:jc w:val="both"/>
              <w:rPr>
                <w:rFonts w:ascii="Times New Roman" w:eastAsia="Times New Roman" w:hAnsi="Times New Roman" w:cs="Times New Roman"/>
                <w:sz w:val="22"/>
                <w:szCs w:val="22"/>
              </w:rPr>
            </w:pPr>
          </w:p>
          <w:p w14:paraId="3C03BCC1" w14:textId="77777777" w:rsidR="00942ECE"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If yes, please continue. </w:t>
            </w:r>
          </w:p>
        </w:tc>
      </w:tr>
      <w:tr w:rsidR="00942ECE" w14:paraId="189FC077" w14:textId="77777777">
        <w:trPr>
          <w:trHeight w:val="400"/>
        </w:trPr>
        <w:tc>
          <w:tcPr>
            <w:tcW w:w="2295" w:type="dxa"/>
            <w:vMerge/>
            <w:tcBorders>
              <w:top w:val="single" w:sz="6" w:space="0" w:color="BDD7EE"/>
              <w:left w:val="single" w:sz="6" w:space="0" w:color="BDD7EE"/>
              <w:right w:val="single" w:sz="4" w:space="0" w:color="FFFFFF"/>
            </w:tcBorders>
            <w:shd w:val="clear" w:color="auto" w:fill="D9D9D9"/>
            <w:tcMar>
              <w:top w:w="100" w:type="dxa"/>
              <w:left w:w="100" w:type="dxa"/>
              <w:bottom w:w="100" w:type="dxa"/>
              <w:right w:w="100" w:type="dxa"/>
            </w:tcMar>
          </w:tcPr>
          <w:p w14:paraId="51F78812" w14:textId="77777777" w:rsidR="00942ECE" w:rsidRDefault="00942ECE">
            <w:pPr>
              <w:widowControl w:val="0"/>
              <w:pBdr>
                <w:top w:val="nil"/>
                <w:left w:val="nil"/>
                <w:bottom w:val="nil"/>
                <w:right w:val="nil"/>
                <w:between w:val="nil"/>
              </w:pBdr>
              <w:spacing w:line="276" w:lineRule="auto"/>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202BF37B" w14:textId="77777777" w:rsidR="00942ECE" w:rsidRDefault="00000000">
            <w:p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the organization’s PSEA capacity been assessed by a UN entity in the last 5 years? </w:t>
            </w:r>
          </w:p>
          <w:p w14:paraId="51288076" w14:textId="77777777" w:rsidR="00942ECE" w:rsidRDefault="00000000">
            <w:pPr>
              <w:pBdr>
                <w:top w:val="nil"/>
                <w:left w:val="nil"/>
                <w:bottom w:val="nil"/>
                <w:right w:val="nil"/>
                <w:between w:val="nil"/>
              </w:pBdr>
              <w:ind w:left="-10"/>
              <w:jc w:val="both"/>
              <w:rPr>
                <w:rFonts w:ascii="Times New Roman" w:eastAsia="Times New Roman" w:hAnsi="Times New Roman" w:cs="Times New Roman"/>
                <w:i/>
                <w:color w:val="000000"/>
                <w:sz w:val="22"/>
                <w:szCs w:val="22"/>
              </w:rPr>
            </w:pPr>
            <w:r>
              <w:rPr>
                <w:rFonts w:ascii="Times New Roman" w:eastAsia="Times New Roman" w:hAnsi="Times New Roman" w:cs="Times New Roman"/>
                <w:color w:val="000000"/>
                <w:sz w:val="22"/>
                <w:szCs w:val="22"/>
              </w:rPr>
              <w:t xml:space="preserve">Yes  </w:t>
            </w:r>
            <w:sdt>
              <w:sdtPr>
                <w:tag w:val="goog_rdk_2"/>
                <w:id w:val="-2142947458"/>
              </w:sdt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w:t>
            </w:r>
            <w:r>
              <w:rPr>
                <w:rFonts w:ascii="Times New Roman" w:eastAsia="Times New Roman" w:hAnsi="Times New Roman" w:cs="Times New Roman"/>
                <w:i/>
                <w:color w:val="000000"/>
                <w:sz w:val="22"/>
                <w:szCs w:val="22"/>
              </w:rPr>
              <w:t xml:space="preserve"> If yes, share the assessment rating and supporting documentation with UNFPA and do not complete this section.</w:t>
            </w:r>
          </w:p>
          <w:p w14:paraId="19D51359" w14:textId="77777777" w:rsidR="00942ECE" w:rsidRDefault="00942ECE">
            <w:pPr>
              <w:pBdr>
                <w:top w:val="nil"/>
                <w:left w:val="nil"/>
                <w:bottom w:val="nil"/>
                <w:right w:val="nil"/>
                <w:between w:val="nil"/>
              </w:pBdr>
              <w:ind w:left="-10"/>
              <w:jc w:val="both"/>
              <w:rPr>
                <w:rFonts w:ascii="Times New Roman" w:eastAsia="Times New Roman" w:hAnsi="Times New Roman" w:cs="Times New Roman"/>
                <w:i/>
                <w:color w:val="000000"/>
                <w:sz w:val="22"/>
                <w:szCs w:val="22"/>
              </w:rPr>
            </w:pPr>
          </w:p>
          <w:p w14:paraId="1E540710" w14:textId="77777777" w:rsidR="00942ECE" w:rsidRDefault="00000000">
            <w:pPr>
              <w:pBdr>
                <w:top w:val="nil"/>
                <w:left w:val="nil"/>
                <w:bottom w:val="nil"/>
                <w:right w:val="nil"/>
                <w:between w:val="nil"/>
              </w:pBdr>
              <w:ind w:left="-1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 </w:t>
            </w:r>
            <w:sdt>
              <w:sdtPr>
                <w:tag w:val="goog_rdk_3"/>
                <w:id w:val="906801927"/>
              </w:sdtPr>
              <w:sdtContent>
                <w:r>
                  <w:rPr>
                    <w:rFonts w:ascii="Arial Unicode MS" w:eastAsia="Arial Unicode MS" w:hAnsi="Arial Unicode MS" w:cs="Arial Unicode MS"/>
                    <w:color w:val="000000"/>
                    <w:sz w:val="22"/>
                    <w:szCs w:val="22"/>
                  </w:rPr>
                  <w:t>☐</w:t>
                </w:r>
              </w:sdtContent>
            </w:sdt>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color w:val="000000"/>
                <w:sz w:val="22"/>
                <w:szCs w:val="22"/>
              </w:rPr>
              <w:t xml:space="preserve"> If no, complete G.1 through G.8</w:t>
            </w:r>
          </w:p>
        </w:tc>
      </w:tr>
      <w:tr w:rsidR="00942ECE" w14:paraId="0896F5FF"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43A74BEE"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E.1 Policy Requirement </w:t>
            </w:r>
          </w:p>
          <w:p w14:paraId="0418B3DE" w14:textId="77777777" w:rsidR="00942ECE" w:rsidRDefault="00942ECE">
            <w:pPr>
              <w:rPr>
                <w:rFonts w:ascii="Times New Roman" w:eastAsia="Times New Roman" w:hAnsi="Times New Roman" w:cs="Times New Roman"/>
                <w:sz w:val="22"/>
                <w:szCs w:val="22"/>
              </w:rPr>
            </w:pPr>
          </w:p>
          <w:p w14:paraId="42B90D49" w14:textId="77777777" w:rsidR="00942ECE" w:rsidRDefault="00942ECE">
            <w:pPr>
              <w:rPr>
                <w:rFonts w:ascii="Times New Roman" w:eastAsia="Times New Roman" w:hAnsi="Times New Roman" w:cs="Times New Roman"/>
                <w:sz w:val="22"/>
                <w:szCs w:val="22"/>
              </w:rPr>
            </w:pPr>
          </w:p>
          <w:p w14:paraId="503F87DB" w14:textId="77777777" w:rsidR="00942ECE" w:rsidRDefault="00942ECE">
            <w:pPr>
              <w:rPr>
                <w:rFonts w:ascii="Times New Roman" w:eastAsia="Times New Roman" w:hAnsi="Times New Roman" w:cs="Times New Roman"/>
                <w:sz w:val="22"/>
                <w:szCs w:val="22"/>
              </w:rPr>
            </w:pPr>
          </w:p>
          <w:p w14:paraId="304BAA56" w14:textId="77777777" w:rsidR="00942ECE" w:rsidRDefault="00942ECE">
            <w:pPr>
              <w:rPr>
                <w:rFonts w:ascii="Times New Roman" w:eastAsia="Times New Roman" w:hAnsi="Times New Roman" w:cs="Times New Roman"/>
                <w:sz w:val="22"/>
                <w:szCs w:val="22"/>
              </w:rPr>
            </w:pP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61D26D8C" w14:textId="77777777" w:rsidR="00942ECE" w:rsidRDefault="00000000">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Please provide supporting documentation for any fields marked “Yes”.</w:t>
            </w:r>
          </w:p>
          <w:p w14:paraId="60C17890" w14:textId="77777777" w:rsidR="00942ECE" w:rsidRDefault="00942ECE">
            <w:pPr>
              <w:rPr>
                <w:rFonts w:ascii="Times New Roman" w:eastAsia="Times New Roman" w:hAnsi="Times New Roman" w:cs="Times New Roman"/>
                <w:sz w:val="22"/>
                <w:szCs w:val="22"/>
              </w:rPr>
            </w:pPr>
          </w:p>
          <w:p w14:paraId="793B0AF2"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policy document on PSEA. At a minimum, this document should include a written undertaking that the partner accepts the standards of conduct listed in section 3 of the ST/SGB/2003/13.</w:t>
            </w:r>
          </w:p>
          <w:p w14:paraId="691FCF90"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4"/>
                <w:id w:val="1736587313"/>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5"/>
                <w:id w:val="-123921292"/>
              </w:sdtPr>
              <w:sdtContent>
                <w:r>
                  <w:rPr>
                    <w:rFonts w:ascii="Arial Unicode MS" w:eastAsia="Arial Unicode MS" w:hAnsi="Arial Unicode MS" w:cs="Arial Unicode MS"/>
                    <w:sz w:val="22"/>
                    <w:szCs w:val="22"/>
                  </w:rPr>
                  <w:t>☐</w:t>
                </w:r>
              </w:sdtContent>
            </w:sdt>
          </w:p>
          <w:p w14:paraId="046AA5A7" w14:textId="77777777" w:rsidR="00942ECE" w:rsidRDefault="00942ECE">
            <w:pPr>
              <w:rPr>
                <w:rFonts w:ascii="Times New Roman" w:eastAsia="Times New Roman" w:hAnsi="Times New Roman" w:cs="Times New Roman"/>
                <w:sz w:val="22"/>
                <w:szCs w:val="22"/>
              </w:rPr>
            </w:pPr>
          </w:p>
          <w:p w14:paraId="0A619F15"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5E20B0EF" w14:textId="77777777" w:rsidR="00942ECE" w:rsidRDefault="00000000">
            <w:pPr>
              <w:numPr>
                <w:ilvl w:val="0"/>
                <w:numId w:val="4"/>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Code of Conduct (internal or interagency)</w:t>
            </w:r>
          </w:p>
          <w:p w14:paraId="2730A588" w14:textId="77777777" w:rsidR="00942ECE" w:rsidRDefault="00000000">
            <w:pPr>
              <w:numPr>
                <w:ilvl w:val="0"/>
                <w:numId w:val="4"/>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policy</w:t>
            </w:r>
          </w:p>
          <w:p w14:paraId="104B0AAE" w14:textId="77777777" w:rsidR="00942ECE" w:rsidRDefault="00000000">
            <w:pPr>
              <w:numPr>
                <w:ilvl w:val="0"/>
                <w:numId w:val="4"/>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Documentation of standard procedures for all personnel to receive/sign PSEA policy</w:t>
            </w:r>
          </w:p>
          <w:p w14:paraId="29E57880" w14:textId="77777777" w:rsidR="00942ECE" w:rsidRDefault="00000000">
            <w:pPr>
              <w:numPr>
                <w:ilvl w:val="0"/>
                <w:numId w:val="4"/>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634C7E52" w14:textId="77777777" w:rsidR="00942ECE" w:rsidRDefault="00942ECE">
            <w:pPr>
              <w:rPr>
                <w:rFonts w:ascii="Times New Roman" w:eastAsia="Times New Roman" w:hAnsi="Times New Roman" w:cs="Times New Roman"/>
                <w:sz w:val="22"/>
                <w:szCs w:val="22"/>
              </w:rPr>
            </w:pPr>
          </w:p>
        </w:tc>
      </w:tr>
      <w:tr w:rsidR="00942ECE" w14:paraId="0209D2B6" w14:textId="77777777">
        <w:trPr>
          <w:trHeight w:val="974"/>
        </w:trPr>
        <w:tc>
          <w:tcPr>
            <w:tcW w:w="2295" w:type="dxa"/>
            <w:tcBorders>
              <w:top w:val="single" w:sz="6" w:space="0" w:color="BDD7EE"/>
              <w:left w:val="single" w:sz="6" w:space="0" w:color="BDD7EE"/>
              <w:bottom w:val="single" w:sz="6" w:space="0" w:color="BDD7EE"/>
              <w:right w:val="single" w:sz="4" w:space="0" w:color="FFFFFF"/>
            </w:tcBorders>
            <w:shd w:val="clear" w:color="auto" w:fill="D9D9D9"/>
            <w:tcMar>
              <w:top w:w="100" w:type="dxa"/>
              <w:left w:w="100" w:type="dxa"/>
              <w:bottom w:w="100" w:type="dxa"/>
              <w:right w:w="100" w:type="dxa"/>
            </w:tcMar>
          </w:tcPr>
          <w:p w14:paraId="2267E1D3"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E.2 Subcontracting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064F193F"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organization’s contracts and partnership agreements include a standard clause requiring sub-contractors to adopt policies that prohibit SEA and to take measures to prevent and respond to SEA.</w:t>
            </w:r>
          </w:p>
          <w:p w14:paraId="23884534"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3DD3A206"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6"/>
                <w:id w:val="-520172983"/>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7"/>
                <w:id w:val="-854425309"/>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8"/>
                <w:id w:val="2140221257"/>
              </w:sdtPr>
              <w:sdtContent>
                <w:r>
                  <w:rPr>
                    <w:rFonts w:ascii="Arial Unicode MS" w:eastAsia="Arial Unicode MS" w:hAnsi="Arial Unicode MS" w:cs="Arial Unicode MS"/>
                    <w:sz w:val="22"/>
                    <w:szCs w:val="22"/>
                  </w:rPr>
                  <w:t>☐</w:t>
                </w:r>
              </w:sdtContent>
            </w:sdt>
          </w:p>
          <w:p w14:paraId="7AFB9A9D" w14:textId="77777777" w:rsidR="00942ECE" w:rsidRDefault="00942ECE">
            <w:pPr>
              <w:rPr>
                <w:rFonts w:ascii="Times New Roman" w:eastAsia="Times New Roman" w:hAnsi="Times New Roman" w:cs="Times New Roman"/>
                <w:sz w:val="22"/>
                <w:szCs w:val="22"/>
              </w:rPr>
            </w:pPr>
          </w:p>
          <w:p w14:paraId="21678275"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1B047B14" w14:textId="77777777" w:rsidR="00942ECE" w:rsidRDefault="00000000">
            <w:pPr>
              <w:numPr>
                <w:ilvl w:val="0"/>
                <w:numId w:val="18"/>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Contracts/partnership agreements for sub-contractors</w:t>
            </w:r>
          </w:p>
          <w:p w14:paraId="15F26710" w14:textId="77777777" w:rsidR="00942ECE" w:rsidRDefault="00000000">
            <w:pPr>
              <w:numPr>
                <w:ilvl w:val="0"/>
                <w:numId w:val="18"/>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0F689E84" w14:textId="77777777" w:rsidR="00942ECE" w:rsidRDefault="00942ECE">
            <w:pPr>
              <w:rPr>
                <w:rFonts w:ascii="Times New Roman" w:eastAsia="Times New Roman" w:hAnsi="Times New Roman" w:cs="Times New Roman"/>
                <w:sz w:val="22"/>
                <w:szCs w:val="22"/>
              </w:rPr>
            </w:pPr>
          </w:p>
          <w:p w14:paraId="3B95EF4B" w14:textId="77777777" w:rsidR="00942ECE" w:rsidRDefault="00000000">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Please Note: If the partner notes that it does not have subcontractors in the self-assessment this core standard is not applicable and UNFPA will assess this core standard as N/A. However, if this situation changes and the same partner subsequently subcontracts activities to another entity, this would warrant a re-assessment.</w:t>
            </w:r>
          </w:p>
        </w:tc>
      </w:tr>
      <w:tr w:rsidR="00942ECE" w14:paraId="0B43D57F" w14:textId="77777777">
        <w:trPr>
          <w:trHeight w:val="60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4DE54803"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E.3  Recruitment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0088843"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systematic vetting procedure in place for job candidates through proper screening. This must include, at minimum, reference checks for sexual misconduct and a self-declaration by the job candidate, confirming that they have never been subject to sanctions (disciplinary, administrative or criminal) arising from an investigation in relation to SEA, or left employment pending investigation and refused to cooperate in such an investigation.</w:t>
            </w:r>
          </w:p>
          <w:p w14:paraId="126055C6" w14:textId="77777777" w:rsidR="00942ECE" w:rsidRDefault="00942ECE">
            <w:pPr>
              <w:rPr>
                <w:rFonts w:ascii="Times New Roman" w:eastAsia="Times New Roman" w:hAnsi="Times New Roman" w:cs="Times New Roman"/>
                <w:sz w:val="22"/>
                <w:szCs w:val="22"/>
              </w:rPr>
            </w:pPr>
          </w:p>
          <w:p w14:paraId="14C741E8"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9"/>
                <w:id w:val="1372803625"/>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0"/>
                <w:id w:val="1406187077"/>
              </w:sdtPr>
              <w:sdtContent>
                <w:r>
                  <w:rPr>
                    <w:rFonts w:ascii="Arial Unicode MS" w:eastAsia="Arial Unicode MS" w:hAnsi="Arial Unicode MS" w:cs="Arial Unicode MS"/>
                    <w:sz w:val="22"/>
                    <w:szCs w:val="22"/>
                  </w:rPr>
                  <w:t>☐</w:t>
                </w:r>
              </w:sdtContent>
            </w:sdt>
          </w:p>
          <w:p w14:paraId="3B3824DE" w14:textId="77777777" w:rsidR="00942ECE" w:rsidRDefault="00942ECE">
            <w:pPr>
              <w:rPr>
                <w:rFonts w:ascii="Times New Roman" w:eastAsia="Times New Roman" w:hAnsi="Times New Roman" w:cs="Times New Roman"/>
                <w:sz w:val="22"/>
                <w:szCs w:val="22"/>
              </w:rPr>
            </w:pPr>
          </w:p>
          <w:p w14:paraId="73EB2C57"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201101B0" w14:textId="77777777" w:rsidR="00942ECE" w:rsidRDefault="00000000">
            <w:pPr>
              <w:numPr>
                <w:ilvl w:val="0"/>
                <w:numId w:val="6"/>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Reference check template including check for sexual misconduct (including reference from previous employers and self-declaration)</w:t>
            </w:r>
          </w:p>
          <w:p w14:paraId="477A8EFC" w14:textId="77777777" w:rsidR="00942ECE" w:rsidRDefault="00000000">
            <w:pPr>
              <w:numPr>
                <w:ilvl w:val="0"/>
                <w:numId w:val="6"/>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Recruitment procedures</w:t>
            </w:r>
          </w:p>
          <w:p w14:paraId="43CC2F6A" w14:textId="77777777" w:rsidR="00942ECE" w:rsidRDefault="00000000">
            <w:pPr>
              <w:numPr>
                <w:ilvl w:val="0"/>
                <w:numId w:val="6"/>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tc>
      </w:tr>
      <w:tr w:rsidR="00942ECE" w14:paraId="0804F97E" w14:textId="77777777">
        <w:trPr>
          <w:trHeight w:val="425"/>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44621066"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E.4 Training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011BF9CB" w14:textId="77777777" w:rsidR="00942ECE" w:rsidRDefault="00000000">
            <w:pPr>
              <w:widowControl w:val="0"/>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holds mandatory trainings (online or in-person) for all IP employees and associated personnel</w:t>
            </w:r>
            <w:r>
              <w:rPr>
                <w:rFonts w:ascii="Times New Roman" w:eastAsia="Times New Roman" w:hAnsi="Times New Roman" w:cs="Times New Roman"/>
                <w:sz w:val="22"/>
                <w:szCs w:val="22"/>
                <w:vertAlign w:val="superscript"/>
              </w:rPr>
              <w:footnoteReference w:id="1"/>
            </w:r>
            <w:r>
              <w:rPr>
                <w:rFonts w:ascii="Times New Roman" w:eastAsia="Times New Roman" w:hAnsi="Times New Roman" w:cs="Times New Roman"/>
                <w:sz w:val="22"/>
                <w:szCs w:val="22"/>
              </w:rPr>
              <w:t xml:space="preserve"> (herein “personnel”) on PSEA and relevant procedures. The training should, at a minimum include: </w:t>
            </w:r>
          </w:p>
          <w:p w14:paraId="294A80F8" w14:textId="77777777" w:rsidR="00942ECE" w:rsidRDefault="00000000">
            <w:pPr>
              <w:widowControl w:val="0"/>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definition of SEA (that is aligned with the </w:t>
            </w:r>
            <w:hyperlink r:id="rId11">
              <w:r>
                <w:rPr>
                  <w:rFonts w:ascii="Times New Roman" w:eastAsia="Times New Roman" w:hAnsi="Times New Roman" w:cs="Times New Roman"/>
                  <w:sz w:val="22"/>
                  <w:szCs w:val="22"/>
                </w:rPr>
                <w:t>UN's definition</w:t>
              </w:r>
            </w:hyperlink>
            <w:r>
              <w:rPr>
                <w:rFonts w:ascii="Times New Roman" w:eastAsia="Times New Roman" w:hAnsi="Times New Roman" w:cs="Times New Roman"/>
                <w:sz w:val="22"/>
                <w:szCs w:val="22"/>
              </w:rPr>
              <w:t xml:space="preserve">); </w:t>
            </w:r>
          </w:p>
          <w:p w14:paraId="2A42619E" w14:textId="77777777" w:rsidR="00942ECE" w:rsidRDefault="00000000">
            <w:pPr>
              <w:widowControl w:val="0"/>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an explanation on prohibition of SEA; and </w:t>
            </w:r>
          </w:p>
          <w:p w14:paraId="4FA7C03A" w14:textId="77777777" w:rsidR="00942ECE" w:rsidRDefault="00000000">
            <w:pPr>
              <w:widowControl w:val="0"/>
              <w:numPr>
                <w:ilvl w:val="0"/>
                <w:numId w:val="3"/>
              </w:numPr>
              <w:rPr>
                <w:rFonts w:ascii="Times New Roman" w:eastAsia="Times New Roman" w:hAnsi="Times New Roman" w:cs="Times New Roman"/>
                <w:sz w:val="22"/>
                <w:szCs w:val="22"/>
              </w:rPr>
            </w:pPr>
            <w:r>
              <w:rPr>
                <w:rFonts w:ascii="Times New Roman" w:eastAsia="Times New Roman" w:hAnsi="Times New Roman" w:cs="Times New Roman"/>
                <w:sz w:val="22"/>
                <w:szCs w:val="22"/>
              </w:rPr>
              <w:t>actions that personnel are required to take (i.e. prompt reporting of allegations and referral of victims).</w:t>
            </w:r>
          </w:p>
          <w:p w14:paraId="718660C0" w14:textId="77777777" w:rsidR="00942ECE" w:rsidRDefault="00942ECE">
            <w:pPr>
              <w:widowControl w:val="0"/>
              <w:rPr>
                <w:rFonts w:ascii="Times New Roman" w:eastAsia="Times New Roman" w:hAnsi="Times New Roman" w:cs="Times New Roman"/>
                <w:sz w:val="22"/>
                <w:szCs w:val="22"/>
              </w:rPr>
            </w:pPr>
          </w:p>
          <w:p w14:paraId="4B3A88A8"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1"/>
                <w:id w:val="-380716830"/>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2"/>
                <w:id w:val="165687161"/>
              </w:sdtPr>
              <w:sdtContent>
                <w:r>
                  <w:rPr>
                    <w:rFonts w:ascii="Arial Unicode MS" w:eastAsia="Arial Unicode MS" w:hAnsi="Arial Unicode MS" w:cs="Arial Unicode MS"/>
                    <w:sz w:val="22"/>
                    <w:szCs w:val="22"/>
                  </w:rPr>
                  <w:t>☐</w:t>
                </w:r>
              </w:sdtContent>
            </w:sdt>
          </w:p>
          <w:p w14:paraId="1F9965E2" w14:textId="77777777" w:rsidR="00942ECE" w:rsidRDefault="00942ECE">
            <w:pPr>
              <w:rPr>
                <w:rFonts w:ascii="Times New Roman" w:eastAsia="Times New Roman" w:hAnsi="Times New Roman" w:cs="Times New Roman"/>
                <w:sz w:val="22"/>
                <w:szCs w:val="22"/>
              </w:rPr>
            </w:pPr>
          </w:p>
          <w:p w14:paraId="5AE64234"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4E869A15" w14:textId="77777777" w:rsidR="00942ECE" w:rsidRDefault="00000000">
            <w:pPr>
              <w:numPr>
                <w:ilvl w:val="0"/>
                <w:numId w:val="8"/>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Training package</w:t>
            </w:r>
          </w:p>
          <w:p w14:paraId="1CD205A0" w14:textId="77777777" w:rsidR="00942ECE" w:rsidRDefault="00000000">
            <w:pPr>
              <w:numPr>
                <w:ilvl w:val="0"/>
                <w:numId w:val="8"/>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Attendance sheets</w:t>
            </w:r>
          </w:p>
          <w:p w14:paraId="402E977A" w14:textId="77777777" w:rsidR="00942ECE" w:rsidRDefault="00000000">
            <w:pPr>
              <w:numPr>
                <w:ilvl w:val="0"/>
                <w:numId w:val="8"/>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Training certificates</w:t>
            </w:r>
          </w:p>
          <w:p w14:paraId="567600AE" w14:textId="77777777" w:rsidR="00942ECE" w:rsidRDefault="00000000">
            <w:pPr>
              <w:numPr>
                <w:ilvl w:val="0"/>
                <w:numId w:val="8"/>
              </w:numPr>
              <w:pBdr>
                <w:top w:val="nil"/>
                <w:left w:val="nil"/>
                <w:bottom w:val="nil"/>
                <w:right w:val="nil"/>
                <w:between w:val="nil"/>
              </w:pBdr>
              <w:ind w:left="360"/>
              <w:rPr>
                <w:rFonts w:ascii="Times New Roman" w:eastAsia="Times New Roman" w:hAnsi="Times New Roman" w:cs="Times New Roman"/>
                <w:color w:val="000000"/>
                <w:sz w:val="22"/>
                <w:szCs w:val="22"/>
              </w:rPr>
            </w:pPr>
            <w:r>
              <w:rPr>
                <w:rFonts w:ascii="Times New Roman" w:eastAsia="Times New Roman" w:hAnsi="Times New Roman" w:cs="Times New Roman"/>
                <w:color w:val="404040"/>
                <w:sz w:val="22"/>
                <w:szCs w:val="22"/>
              </w:rPr>
              <w:t>Other (please specify):</w:t>
            </w:r>
          </w:p>
        </w:tc>
      </w:tr>
      <w:tr w:rsidR="00942ECE" w14:paraId="61194A24"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41E407ED"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E.5 Reporting</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6410EEEE"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mechanisms and procedures for personnel, recipients of assistance and communities, including children, to report SEA allegations that comply with core standards for reporting (i.e. safety, confidentiality, transparency, accessibility).</w:t>
            </w:r>
          </w:p>
          <w:p w14:paraId="78AB0683" w14:textId="77777777" w:rsidR="00942ECE" w:rsidRDefault="00942ECE">
            <w:pPr>
              <w:rPr>
                <w:rFonts w:ascii="Times New Roman" w:eastAsia="Times New Roman" w:hAnsi="Times New Roman" w:cs="Times New Roman"/>
                <w:sz w:val="22"/>
                <w:szCs w:val="22"/>
              </w:rPr>
            </w:pPr>
          </w:p>
          <w:p w14:paraId="5425B890"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Yes  </w:t>
            </w:r>
            <w:sdt>
              <w:sdtPr>
                <w:tag w:val="goog_rdk_13"/>
                <w:id w:val="-1861198099"/>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4"/>
                <w:id w:val="-194396217"/>
              </w:sdtPr>
              <w:sdtContent>
                <w:r>
                  <w:rPr>
                    <w:rFonts w:ascii="Arial Unicode MS" w:eastAsia="Arial Unicode MS" w:hAnsi="Arial Unicode MS" w:cs="Arial Unicode MS"/>
                    <w:sz w:val="22"/>
                    <w:szCs w:val="22"/>
                  </w:rPr>
                  <w:t>☐</w:t>
                </w:r>
              </w:sdtContent>
            </w:sdt>
          </w:p>
          <w:p w14:paraId="46265895" w14:textId="77777777" w:rsidR="00942ECE" w:rsidRDefault="00942ECE">
            <w:pPr>
              <w:rPr>
                <w:rFonts w:ascii="Times New Roman" w:eastAsia="Times New Roman" w:hAnsi="Times New Roman" w:cs="Times New Roman"/>
                <w:sz w:val="22"/>
                <w:szCs w:val="22"/>
              </w:rPr>
            </w:pPr>
          </w:p>
          <w:p w14:paraId="48213807"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Supporting documentation may include: </w:t>
            </w:r>
          </w:p>
          <w:p w14:paraId="3D6F2D99" w14:textId="77777777" w:rsidR="00942ECE" w:rsidRDefault="00000000">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Internal Complaints and Feedback Mechanism</w:t>
            </w:r>
          </w:p>
          <w:p w14:paraId="6D35243D" w14:textId="77777777" w:rsidR="00942ECE" w:rsidRDefault="00000000">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Participation in joint reporting mechanisms</w:t>
            </w:r>
          </w:p>
          <w:p w14:paraId="2ABC3A50" w14:textId="77777777" w:rsidR="00942ECE" w:rsidRDefault="00000000">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Communication materials</w:t>
            </w:r>
          </w:p>
          <w:p w14:paraId="1215D62C" w14:textId="77777777" w:rsidR="00942ECE" w:rsidRDefault="00000000">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awareness-raising plan</w:t>
            </w:r>
          </w:p>
          <w:p w14:paraId="6AC617EB" w14:textId="77777777" w:rsidR="00942ECE" w:rsidRDefault="00000000">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reporting mechanism</w:t>
            </w:r>
          </w:p>
          <w:p w14:paraId="4C908C94" w14:textId="77777777" w:rsidR="00942ECE" w:rsidRDefault="00000000">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Whistle-blower policy</w:t>
            </w:r>
          </w:p>
          <w:p w14:paraId="606DED7E" w14:textId="77777777" w:rsidR="00942ECE" w:rsidRDefault="00000000">
            <w:pPr>
              <w:numPr>
                <w:ilvl w:val="0"/>
                <w:numId w:val="10"/>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743CF1E8" w14:textId="77777777" w:rsidR="00942ECE" w:rsidRDefault="00942ECE">
            <w:pPr>
              <w:rPr>
                <w:rFonts w:ascii="Times New Roman" w:eastAsia="Times New Roman" w:hAnsi="Times New Roman" w:cs="Times New Roman"/>
                <w:sz w:val="22"/>
                <w:szCs w:val="22"/>
              </w:rPr>
            </w:pPr>
          </w:p>
        </w:tc>
      </w:tr>
      <w:tr w:rsidR="00942ECE" w14:paraId="6964CBF4"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223E2078"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E.6 Assistance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447069D2" w14:textId="77777777" w:rsidR="00942ECE" w:rsidRDefault="00000000">
            <w:pPr>
              <w:rPr>
                <w:rFonts w:ascii="Times New Roman" w:eastAsia="Times New Roman" w:hAnsi="Times New Roman" w:cs="Times New Roman"/>
                <w:sz w:val="22"/>
                <w:szCs w:val="22"/>
              </w:rPr>
            </w:pPr>
            <w:bookmarkStart w:id="4" w:name="_heading=h.2et92p0" w:colFirst="0" w:colLast="0"/>
            <w:bookmarkEnd w:id="4"/>
            <w:r>
              <w:rPr>
                <w:rFonts w:ascii="Times New Roman" w:eastAsia="Times New Roman" w:hAnsi="Times New Roman" w:cs="Times New Roman"/>
                <w:sz w:val="22"/>
                <w:szCs w:val="22"/>
              </w:rPr>
              <w:t>Your organization has a system to refer SEA victims to locally available support services, based on their needs and consent. This can include actively contributing to in-country PSEA networks and/or GBV systems (where applicable) and/or referral pathways at an inter-agency level.</w:t>
            </w:r>
          </w:p>
          <w:p w14:paraId="2798690B" w14:textId="77777777" w:rsidR="00942ECE" w:rsidRDefault="00942ECE">
            <w:pPr>
              <w:rPr>
                <w:rFonts w:ascii="Times New Roman" w:eastAsia="Times New Roman" w:hAnsi="Times New Roman" w:cs="Times New Roman"/>
                <w:sz w:val="22"/>
                <w:szCs w:val="22"/>
              </w:rPr>
            </w:pPr>
          </w:p>
          <w:p w14:paraId="1D0296FA"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5"/>
                <w:id w:val="-1812705508"/>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6"/>
                <w:id w:val="917826503"/>
              </w:sdtPr>
              <w:sdtContent>
                <w:r>
                  <w:rPr>
                    <w:rFonts w:ascii="Arial Unicode MS" w:eastAsia="Arial Unicode MS" w:hAnsi="Arial Unicode MS" w:cs="Arial Unicode MS"/>
                    <w:sz w:val="22"/>
                    <w:szCs w:val="22"/>
                  </w:rPr>
                  <w:t>☐</w:t>
                </w:r>
              </w:sdtContent>
            </w:sdt>
          </w:p>
          <w:p w14:paraId="0766AF58"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09617121" w14:textId="77777777" w:rsidR="00942ECE"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Internal or Interagency referral pathway</w:t>
            </w:r>
          </w:p>
          <w:p w14:paraId="7A3DAE44" w14:textId="77777777" w:rsidR="00942ECE"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List of Available service providers</w:t>
            </w:r>
          </w:p>
          <w:p w14:paraId="2B535825" w14:textId="77777777" w:rsidR="00942ECE"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Description of referral or Standard Operation Procedure (SOP)</w:t>
            </w:r>
          </w:p>
          <w:p w14:paraId="37695D95" w14:textId="77777777" w:rsidR="00942ECE"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Referral form for survivors of GBV/SEA</w:t>
            </w:r>
          </w:p>
          <w:p w14:paraId="6037E44F" w14:textId="77777777" w:rsidR="00942ECE"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Guidelines on victim assistance and/or training on GBV and GBV case management principles</w:t>
            </w:r>
          </w:p>
          <w:p w14:paraId="5B3E99F7" w14:textId="77777777" w:rsidR="00942ECE" w:rsidRDefault="00000000">
            <w:pPr>
              <w:numPr>
                <w:ilvl w:val="0"/>
                <w:numId w:val="12"/>
              </w:numPr>
              <w:pBdr>
                <w:top w:val="nil"/>
                <w:left w:val="nil"/>
                <w:bottom w:val="nil"/>
                <w:right w:val="nil"/>
                <w:between w:val="nil"/>
              </w:pBd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0BA58ED2" w14:textId="77777777" w:rsidR="00942ECE" w:rsidRDefault="00942ECE">
            <w:pPr>
              <w:pBdr>
                <w:top w:val="nil"/>
                <w:left w:val="nil"/>
                <w:bottom w:val="nil"/>
                <w:right w:val="nil"/>
                <w:between w:val="nil"/>
              </w:pBdr>
              <w:ind w:left="360"/>
              <w:rPr>
                <w:rFonts w:ascii="Times New Roman" w:eastAsia="Times New Roman" w:hAnsi="Times New Roman" w:cs="Times New Roman"/>
                <w:color w:val="404040"/>
                <w:sz w:val="22"/>
                <w:szCs w:val="22"/>
              </w:rPr>
            </w:pPr>
          </w:p>
        </w:tc>
      </w:tr>
      <w:tr w:rsidR="00942ECE" w14:paraId="319DC233"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5AF13C49"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E.7 Investigations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73A2A4E4"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Your  organization has a process for investigation of allegations of SEA and can provide evidence. This may include a referral system for investigations where in-house capacity does not exist.</w:t>
            </w:r>
          </w:p>
          <w:p w14:paraId="419CC001" w14:textId="77777777" w:rsidR="00942ECE" w:rsidRDefault="00942ECE">
            <w:pPr>
              <w:rPr>
                <w:rFonts w:ascii="Times New Roman" w:eastAsia="Times New Roman" w:hAnsi="Times New Roman" w:cs="Times New Roman"/>
                <w:sz w:val="22"/>
                <w:szCs w:val="22"/>
              </w:rPr>
            </w:pPr>
          </w:p>
          <w:p w14:paraId="357EC5E6"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7"/>
                <w:id w:val="-1643882707"/>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18"/>
                <w:id w:val="-1166851291"/>
              </w:sdtPr>
              <w:sdtContent>
                <w:r>
                  <w:rPr>
                    <w:rFonts w:ascii="Arial Unicode MS" w:eastAsia="Arial Unicode MS" w:hAnsi="Arial Unicode MS" w:cs="Arial Unicode MS"/>
                    <w:sz w:val="22"/>
                    <w:szCs w:val="22"/>
                  </w:rPr>
                  <w:t>☐</w:t>
                </w:r>
              </w:sdtContent>
            </w:sdt>
          </w:p>
          <w:p w14:paraId="5B7AD2BB" w14:textId="77777777" w:rsidR="00942ECE" w:rsidRDefault="00942ECE">
            <w:pPr>
              <w:rPr>
                <w:rFonts w:ascii="Times New Roman" w:eastAsia="Times New Roman" w:hAnsi="Times New Roman" w:cs="Times New Roman"/>
                <w:sz w:val="22"/>
                <w:szCs w:val="22"/>
              </w:rPr>
            </w:pPr>
          </w:p>
          <w:p w14:paraId="11F34965"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3D536C07" w14:textId="77777777" w:rsidR="00942ECE" w:rsidRDefault="00000000">
            <w:pPr>
              <w:numPr>
                <w:ilvl w:val="0"/>
                <w:numId w:val="1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Written process for review of SEA allegations </w:t>
            </w:r>
          </w:p>
          <w:p w14:paraId="44641532" w14:textId="77777777" w:rsidR="00942ECE" w:rsidRDefault="00000000">
            <w:pPr>
              <w:numPr>
                <w:ilvl w:val="0"/>
                <w:numId w:val="1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Dedicated resources for investigation(s) and/or commitment of partner for support</w:t>
            </w:r>
          </w:p>
          <w:p w14:paraId="4E8DF209" w14:textId="77777777" w:rsidR="00942ECE" w:rsidRDefault="00000000">
            <w:pPr>
              <w:numPr>
                <w:ilvl w:val="0"/>
                <w:numId w:val="1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PSEA investigation policy/procedures </w:t>
            </w:r>
          </w:p>
          <w:p w14:paraId="368B1910" w14:textId="77777777" w:rsidR="00942ECE" w:rsidRDefault="00000000">
            <w:pPr>
              <w:numPr>
                <w:ilvl w:val="0"/>
                <w:numId w:val="1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Contract with professional investigative service</w:t>
            </w:r>
          </w:p>
          <w:p w14:paraId="114D53D5" w14:textId="77777777" w:rsidR="00942ECE" w:rsidRDefault="00000000">
            <w:pPr>
              <w:numPr>
                <w:ilvl w:val="0"/>
                <w:numId w:val="14"/>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5E95BDC3" w14:textId="77777777" w:rsidR="00942ECE" w:rsidRDefault="00942ECE">
            <w:pPr>
              <w:rPr>
                <w:rFonts w:ascii="Times New Roman" w:eastAsia="Times New Roman" w:hAnsi="Times New Roman" w:cs="Times New Roman"/>
                <w:sz w:val="22"/>
                <w:szCs w:val="22"/>
              </w:rPr>
            </w:pPr>
          </w:p>
        </w:tc>
      </w:tr>
      <w:tr w:rsidR="00942ECE" w14:paraId="027E884A" w14:textId="77777777">
        <w:trPr>
          <w:trHeight w:val="400"/>
        </w:trPr>
        <w:tc>
          <w:tcPr>
            <w:tcW w:w="2295" w:type="dxa"/>
            <w:tcBorders>
              <w:top w:val="single" w:sz="6" w:space="0" w:color="BDD7EE"/>
              <w:left w:val="single" w:sz="6" w:space="0" w:color="BDD7EE"/>
              <w:bottom w:val="single" w:sz="6" w:space="0" w:color="BDD7EE"/>
              <w:right w:val="single" w:sz="4" w:space="0" w:color="FFFFFF"/>
            </w:tcBorders>
            <w:shd w:val="clear" w:color="auto" w:fill="D9D9D9"/>
          </w:tcPr>
          <w:p w14:paraId="0C2FE8A3"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E.8  Corrective Measures </w:t>
            </w:r>
          </w:p>
        </w:tc>
        <w:tc>
          <w:tcPr>
            <w:tcW w:w="7020" w:type="dxa"/>
            <w:tcBorders>
              <w:top w:val="single" w:sz="6" w:space="0" w:color="BDD7EE"/>
              <w:left w:val="single" w:sz="4" w:space="0" w:color="FFFFFF"/>
              <w:bottom w:val="single" w:sz="6" w:space="0" w:color="BDD7EE"/>
              <w:right w:val="single" w:sz="6" w:space="0" w:color="BDD7EE"/>
            </w:tcBorders>
            <w:shd w:val="clear" w:color="auto" w:fill="FFFFFF"/>
            <w:tcMar>
              <w:top w:w="100" w:type="dxa"/>
              <w:left w:w="100" w:type="dxa"/>
              <w:bottom w:w="100" w:type="dxa"/>
              <w:right w:w="100" w:type="dxa"/>
            </w:tcMar>
          </w:tcPr>
          <w:p w14:paraId="24FC5AFB" w14:textId="77777777" w:rsidR="00942ECE" w:rsidRDefault="0000000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Your organization has taken appropriate corrective action in response to SEA allegations, if any. </w:t>
            </w:r>
          </w:p>
          <w:p w14:paraId="003B17A5" w14:textId="77777777" w:rsidR="00942ECE" w:rsidRDefault="00942ECE">
            <w:pPr>
              <w:jc w:val="both"/>
              <w:rPr>
                <w:rFonts w:ascii="Times New Roman" w:eastAsia="Times New Roman" w:hAnsi="Times New Roman" w:cs="Times New Roman"/>
                <w:sz w:val="22"/>
                <w:szCs w:val="22"/>
              </w:rPr>
            </w:pPr>
          </w:p>
          <w:p w14:paraId="7606BADA"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Yes  </w:t>
            </w:r>
            <w:sdt>
              <w:sdtPr>
                <w:tag w:val="goog_rdk_19"/>
                <w:id w:val="973493404"/>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No  </w:t>
            </w:r>
            <w:sdt>
              <w:sdtPr>
                <w:tag w:val="goog_rdk_20"/>
                <w:id w:val="928930151"/>
              </w:sdtPr>
              <w:sdtContent>
                <w:r>
                  <w:rPr>
                    <w:rFonts w:ascii="Arial Unicode MS" w:eastAsia="Arial Unicode MS" w:hAnsi="Arial Unicode MS" w:cs="Arial Unicode MS"/>
                    <w:sz w:val="22"/>
                    <w:szCs w:val="22"/>
                  </w:rPr>
                  <w:t>☐</w:t>
                </w:r>
              </w:sdtContent>
            </w:sdt>
            <w:r>
              <w:rPr>
                <w:rFonts w:ascii="Times New Roman" w:eastAsia="Times New Roman" w:hAnsi="Times New Roman" w:cs="Times New Roman"/>
                <w:sz w:val="22"/>
                <w:szCs w:val="22"/>
              </w:rPr>
              <w:t xml:space="preserve">        N/A </w:t>
            </w:r>
            <w:sdt>
              <w:sdtPr>
                <w:tag w:val="goog_rdk_21"/>
                <w:id w:val="148333780"/>
              </w:sdtPr>
              <w:sdtContent>
                <w:r>
                  <w:rPr>
                    <w:rFonts w:ascii="Arial Unicode MS" w:eastAsia="Arial Unicode MS" w:hAnsi="Arial Unicode MS" w:cs="Arial Unicode MS"/>
                    <w:sz w:val="22"/>
                    <w:szCs w:val="22"/>
                  </w:rPr>
                  <w:t>☐</w:t>
                </w:r>
              </w:sdtContent>
            </w:sdt>
          </w:p>
          <w:p w14:paraId="7B3B39F3" w14:textId="77777777" w:rsidR="00942ECE" w:rsidRDefault="00942ECE">
            <w:pPr>
              <w:rPr>
                <w:rFonts w:ascii="Times New Roman" w:eastAsia="Times New Roman" w:hAnsi="Times New Roman" w:cs="Times New Roman"/>
                <w:sz w:val="22"/>
                <w:szCs w:val="22"/>
              </w:rPr>
            </w:pPr>
          </w:p>
          <w:p w14:paraId="2A2B1823" w14:textId="77777777" w:rsidR="00942ECE" w:rsidRDefault="00000000">
            <w:pPr>
              <w:rPr>
                <w:rFonts w:ascii="Times New Roman" w:eastAsia="Times New Roman" w:hAnsi="Times New Roman" w:cs="Times New Roman"/>
                <w:sz w:val="22"/>
                <w:szCs w:val="22"/>
              </w:rPr>
            </w:pPr>
            <w:r>
              <w:rPr>
                <w:rFonts w:ascii="Times New Roman" w:eastAsia="Times New Roman" w:hAnsi="Times New Roman" w:cs="Times New Roman"/>
                <w:sz w:val="22"/>
                <w:szCs w:val="22"/>
              </w:rPr>
              <w:t>Supporting documentation may include:</w:t>
            </w:r>
          </w:p>
          <w:p w14:paraId="5249D01A" w14:textId="77777777" w:rsidR="00942ECE" w:rsidRDefault="00000000">
            <w:pPr>
              <w:numPr>
                <w:ilvl w:val="0"/>
                <w:numId w:val="1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Evidence of implementation of corrective measures identified by the UN partner entity, including capacity strengthening of staff.</w:t>
            </w:r>
          </w:p>
          <w:p w14:paraId="74C16A08" w14:textId="77777777" w:rsidR="00942ECE" w:rsidRDefault="00000000">
            <w:pPr>
              <w:numPr>
                <w:ilvl w:val="0"/>
                <w:numId w:val="1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lastRenderedPageBreak/>
              <w:t>Specific measures to identify and reduce risks of SEA in programme delivery.</w:t>
            </w:r>
          </w:p>
          <w:p w14:paraId="3B0DA706" w14:textId="77777777" w:rsidR="00942ECE" w:rsidRDefault="00000000">
            <w:pPr>
              <w:numPr>
                <w:ilvl w:val="0"/>
                <w:numId w:val="16"/>
              </w:numPr>
              <w:ind w:left="360"/>
              <w:rPr>
                <w:rFonts w:ascii="Times New Roman" w:eastAsia="Times New Roman" w:hAnsi="Times New Roman" w:cs="Times New Roman"/>
                <w:color w:val="404040"/>
                <w:sz w:val="22"/>
                <w:szCs w:val="22"/>
              </w:rPr>
            </w:pPr>
            <w:r>
              <w:rPr>
                <w:rFonts w:ascii="Times New Roman" w:eastAsia="Times New Roman" w:hAnsi="Times New Roman" w:cs="Times New Roman"/>
                <w:color w:val="404040"/>
                <w:sz w:val="22"/>
                <w:szCs w:val="22"/>
              </w:rPr>
              <w:t>Other ((please specify):</w:t>
            </w:r>
          </w:p>
          <w:p w14:paraId="15CD5D3C" w14:textId="77777777" w:rsidR="00942ECE" w:rsidRDefault="00942ECE">
            <w:pPr>
              <w:rPr>
                <w:rFonts w:ascii="Times New Roman" w:eastAsia="Times New Roman" w:hAnsi="Times New Roman" w:cs="Times New Roman"/>
                <w:sz w:val="22"/>
                <w:szCs w:val="22"/>
              </w:rPr>
            </w:pPr>
          </w:p>
        </w:tc>
      </w:tr>
    </w:tbl>
    <w:p w14:paraId="4B3F28EB" w14:textId="77777777" w:rsidR="00942ECE" w:rsidRDefault="00942ECE">
      <w:pPr>
        <w:rPr>
          <w:rFonts w:ascii="Times New Roman" w:eastAsia="Times New Roman" w:hAnsi="Times New Roman" w:cs="Times New Roman"/>
          <w:sz w:val="22"/>
          <w:szCs w:val="22"/>
        </w:rPr>
      </w:pPr>
    </w:p>
    <w:sectPr w:rsidR="00942ECE">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6F22" w14:textId="77777777" w:rsidR="00090020" w:rsidRDefault="00090020">
      <w:r>
        <w:separator/>
      </w:r>
    </w:p>
  </w:endnote>
  <w:endnote w:type="continuationSeparator" w:id="0">
    <w:p w14:paraId="52144F38" w14:textId="77777777" w:rsidR="00090020" w:rsidRDefault="0009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D08D" w14:textId="77777777" w:rsidR="00942ECE" w:rsidRDefault="00942EC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097C" w14:textId="77777777" w:rsidR="00942ECE" w:rsidRDefault="00000000">
    <w:pPr>
      <w:tabs>
        <w:tab w:val="center" w:pos="4680"/>
        <w:tab w:val="right" w:pos="9360"/>
      </w:tabs>
      <w:spacing w:after="708"/>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CE17F3">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6643" w14:textId="77777777" w:rsidR="00942ECE" w:rsidRDefault="00942EC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7335" w14:textId="77777777" w:rsidR="00090020" w:rsidRDefault="00090020">
      <w:r>
        <w:separator/>
      </w:r>
    </w:p>
  </w:footnote>
  <w:footnote w:type="continuationSeparator" w:id="0">
    <w:p w14:paraId="267D82F7" w14:textId="77777777" w:rsidR="00090020" w:rsidRDefault="00090020">
      <w:r>
        <w:continuationSeparator/>
      </w:r>
    </w:p>
  </w:footnote>
  <w:footnote w:id="1">
    <w:p w14:paraId="44891B22" w14:textId="77777777" w:rsidR="00942ECE" w:rsidRDefault="00000000">
      <w:pPr>
        <w:rPr>
          <w:rFonts w:ascii="Times New Roman" w:eastAsia="Times New Roman" w:hAnsi="Times New Roman" w:cs="Times New Roman"/>
        </w:rPr>
      </w:pPr>
      <w:r>
        <w:rPr>
          <w:rStyle w:val="FootnoteReference"/>
        </w:rPr>
        <w:footnoteRef/>
      </w:r>
      <w:r>
        <w:rPr>
          <w:rFonts w:ascii="Times New Roman" w:eastAsia="Times New Roman" w:hAnsi="Times New Roman" w:cs="Times New Roman"/>
        </w:rPr>
        <w:t xml:space="preserve"> Associated personnel include sub-contractors, consultants, interns or volunteers and others associated with or working on behalf of the Partner.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4717" w14:textId="77777777" w:rsidR="00942ECE" w:rsidRDefault="00942EC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DEA0" w14:textId="77777777" w:rsidR="00942ECE" w:rsidRDefault="00942EC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797A" w14:textId="77777777" w:rsidR="00942ECE" w:rsidRDefault="00942EC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221"/>
    <w:multiLevelType w:val="multilevel"/>
    <w:tmpl w:val="56D81F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6D7287E"/>
    <w:multiLevelType w:val="multilevel"/>
    <w:tmpl w:val="52ECA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057F4E"/>
    <w:multiLevelType w:val="multilevel"/>
    <w:tmpl w:val="594065F2"/>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B141E34"/>
    <w:multiLevelType w:val="multilevel"/>
    <w:tmpl w:val="B74EBC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FFC5C61"/>
    <w:multiLevelType w:val="multilevel"/>
    <w:tmpl w:val="960A61A4"/>
    <w:lvl w:ilvl="0">
      <w:start w:val="1"/>
      <w:numFmt w:val="decimal"/>
      <w:pStyle w:val="APECFormHeading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01E049C"/>
    <w:multiLevelType w:val="multilevel"/>
    <w:tmpl w:val="EBDCF9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F75146"/>
    <w:multiLevelType w:val="multilevel"/>
    <w:tmpl w:val="5B06865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8472AF"/>
    <w:multiLevelType w:val="multilevel"/>
    <w:tmpl w:val="F4C84A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393CD6"/>
    <w:multiLevelType w:val="multilevel"/>
    <w:tmpl w:val="575CD8E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686B33"/>
    <w:multiLevelType w:val="multilevel"/>
    <w:tmpl w:val="B0842F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2EA6E5B"/>
    <w:multiLevelType w:val="multilevel"/>
    <w:tmpl w:val="E800E1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6E36F2E"/>
    <w:multiLevelType w:val="multilevel"/>
    <w:tmpl w:val="325E942A"/>
    <w:lvl w:ilvl="0">
      <w:start w:val="1"/>
      <w:numFmt w:val="bullet"/>
      <w:lvlText w:val="●"/>
      <w:lvlJc w:val="left"/>
      <w:pPr>
        <w:ind w:left="72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C178E9"/>
    <w:multiLevelType w:val="multilevel"/>
    <w:tmpl w:val="B002BA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34D2AEE"/>
    <w:multiLevelType w:val="multilevel"/>
    <w:tmpl w:val="513610CE"/>
    <w:lvl w:ilvl="0">
      <w:start w:val="1"/>
      <w:numFmt w:val="bullet"/>
      <w:lvlText w:val="●"/>
      <w:lvlJc w:val="left"/>
      <w:pPr>
        <w:ind w:left="72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4A9439C"/>
    <w:multiLevelType w:val="multilevel"/>
    <w:tmpl w:val="F4E8E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6D6487E"/>
    <w:multiLevelType w:val="multilevel"/>
    <w:tmpl w:val="A4885D4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7632CA"/>
    <w:multiLevelType w:val="multilevel"/>
    <w:tmpl w:val="68866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2B302F"/>
    <w:multiLevelType w:val="multilevel"/>
    <w:tmpl w:val="893C32EE"/>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107738"/>
    <w:multiLevelType w:val="multilevel"/>
    <w:tmpl w:val="C5EEB3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6165528"/>
    <w:multiLevelType w:val="multilevel"/>
    <w:tmpl w:val="691CB7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76B5EF9"/>
    <w:multiLevelType w:val="multilevel"/>
    <w:tmpl w:val="6DDAD19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64225F"/>
    <w:multiLevelType w:val="multilevel"/>
    <w:tmpl w:val="8952A0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0712531"/>
    <w:multiLevelType w:val="multilevel"/>
    <w:tmpl w:val="1B2CF1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42C28F4"/>
    <w:multiLevelType w:val="multilevel"/>
    <w:tmpl w:val="B6A45B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9F1C4E"/>
    <w:multiLevelType w:val="multilevel"/>
    <w:tmpl w:val="3DBA58C0"/>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81C2B94"/>
    <w:multiLevelType w:val="multilevel"/>
    <w:tmpl w:val="FC7CD9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A14130F"/>
    <w:multiLevelType w:val="multilevel"/>
    <w:tmpl w:val="CD32A21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CC15089"/>
    <w:multiLevelType w:val="multilevel"/>
    <w:tmpl w:val="98C8B1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70345364">
    <w:abstractNumId w:val="6"/>
  </w:num>
  <w:num w:numId="2" w16cid:durableId="1727558479">
    <w:abstractNumId w:val="24"/>
  </w:num>
  <w:num w:numId="3" w16cid:durableId="1979845895">
    <w:abstractNumId w:val="14"/>
  </w:num>
  <w:num w:numId="4" w16cid:durableId="540362300">
    <w:abstractNumId w:val="9"/>
  </w:num>
  <w:num w:numId="5" w16cid:durableId="1438259214">
    <w:abstractNumId w:val="5"/>
  </w:num>
  <w:num w:numId="6" w16cid:durableId="700055803">
    <w:abstractNumId w:val="3"/>
  </w:num>
  <w:num w:numId="7" w16cid:durableId="1017271676">
    <w:abstractNumId w:val="1"/>
  </w:num>
  <w:num w:numId="8" w16cid:durableId="1887334002">
    <w:abstractNumId w:val="18"/>
  </w:num>
  <w:num w:numId="9" w16cid:durableId="1897349316">
    <w:abstractNumId w:val="26"/>
  </w:num>
  <w:num w:numId="10" w16cid:durableId="944655890">
    <w:abstractNumId w:val="19"/>
  </w:num>
  <w:num w:numId="11" w16cid:durableId="864169451">
    <w:abstractNumId w:val="27"/>
  </w:num>
  <w:num w:numId="12" w16cid:durableId="310403979">
    <w:abstractNumId w:val="22"/>
  </w:num>
  <w:num w:numId="13" w16cid:durableId="1834444911">
    <w:abstractNumId w:val="8"/>
  </w:num>
  <w:num w:numId="14" w16cid:durableId="1318606895">
    <w:abstractNumId w:val="21"/>
  </w:num>
  <w:num w:numId="15" w16cid:durableId="1302034051">
    <w:abstractNumId w:val="25"/>
  </w:num>
  <w:num w:numId="16" w16cid:durableId="2128352083">
    <w:abstractNumId w:val="10"/>
  </w:num>
  <w:num w:numId="17" w16cid:durableId="569773681">
    <w:abstractNumId w:val="13"/>
  </w:num>
  <w:num w:numId="18" w16cid:durableId="1148206212">
    <w:abstractNumId w:val="0"/>
  </w:num>
  <w:num w:numId="19" w16cid:durableId="532615437">
    <w:abstractNumId w:val="4"/>
  </w:num>
  <w:num w:numId="20" w16cid:durableId="1593010629">
    <w:abstractNumId w:val="12"/>
  </w:num>
  <w:num w:numId="21" w16cid:durableId="1922181973">
    <w:abstractNumId w:val="23"/>
  </w:num>
  <w:num w:numId="22" w16cid:durableId="245845228">
    <w:abstractNumId w:val="7"/>
  </w:num>
  <w:num w:numId="23" w16cid:durableId="1114057259">
    <w:abstractNumId w:val="11"/>
  </w:num>
  <w:num w:numId="24" w16cid:durableId="1959139516">
    <w:abstractNumId w:val="17"/>
  </w:num>
  <w:num w:numId="25" w16cid:durableId="115218907">
    <w:abstractNumId w:val="2"/>
  </w:num>
  <w:num w:numId="26" w16cid:durableId="686561933">
    <w:abstractNumId w:val="20"/>
  </w:num>
  <w:num w:numId="27" w16cid:durableId="960846349">
    <w:abstractNumId w:val="16"/>
  </w:num>
  <w:num w:numId="28" w16cid:durableId="21281551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ECE"/>
    <w:rsid w:val="00090020"/>
    <w:rsid w:val="00094530"/>
    <w:rsid w:val="000E0D8B"/>
    <w:rsid w:val="001F1438"/>
    <w:rsid w:val="002146CD"/>
    <w:rsid w:val="00320647"/>
    <w:rsid w:val="00942ECE"/>
    <w:rsid w:val="00967611"/>
    <w:rsid w:val="00C8361F"/>
    <w:rsid w:val="00CE17F3"/>
    <w:rsid w:val="00DB1FE3"/>
    <w:rsid w:val="00EF65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A713"/>
  <w15:docId w15:val="{E4F93DD3-B83F-4556-B302-DEDA2DEB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jc w:val="both"/>
      <w:outlineLvl w:val="0"/>
    </w:pPr>
    <w:rPr>
      <w:b/>
      <w:color w:val="2E75B5"/>
      <w:sz w:val="22"/>
      <w:szCs w:val="22"/>
    </w:rPr>
  </w:style>
  <w:style w:type="paragraph" w:styleId="Heading2">
    <w:name w:val="heading 2"/>
    <w:basedOn w:val="Normal"/>
    <w:next w:val="Normal"/>
    <w:uiPriority w:val="9"/>
    <w:semiHidden/>
    <w:unhideWhenUsed/>
    <w:qFormat/>
    <w:pPr>
      <w:keepNext/>
      <w:keepLines/>
      <w:spacing w:before="40"/>
      <w:jc w:val="both"/>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tabs>
        <w:tab w:val="left" w:pos="426"/>
      </w:tabs>
      <w:spacing w:before="480" w:after="240"/>
      <w:ind w:left="142" w:hanging="142"/>
    </w:pPr>
    <w:rPr>
      <w:rFonts w:ascii="Arial Bold" w:eastAsia="Arial Bold" w:hAnsi="Arial Bold" w:cs="Arial Bold"/>
      <w:b/>
      <w:color w:val="0099F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pPr>
      <w:contextualSpacing/>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pPr>
      <w:contextualSpacing/>
    </w:pPr>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contextualSpacing/>
    </w:pPr>
    <w:tblPr>
      <w:tblStyleRowBandSize w:val="1"/>
      <w:tblStyleColBandSize w:val="1"/>
      <w:tblCellMar>
        <w:left w:w="115" w:type="dxa"/>
        <w:right w:w="115" w:type="dxa"/>
      </w:tblCellMar>
    </w:tblPr>
  </w:style>
  <w:style w:type="table" w:customStyle="1" w:styleId="a7">
    <w:basedOn w:val="TableNormal"/>
    <w:pPr>
      <w:contextualSpacing/>
    </w:pPr>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pPr>
      <w:contextualSpacing/>
    </w:pPr>
    <w:tblPr>
      <w:tblStyleRowBandSize w:val="1"/>
      <w:tblStyleColBandSize w:val="1"/>
      <w:tblCellMar>
        <w:left w:w="115" w:type="dxa"/>
        <w:right w:w="115" w:type="dxa"/>
      </w:tblCellMar>
    </w:tblPr>
  </w:style>
  <w:style w:type="table" w:customStyle="1" w:styleId="aa">
    <w:basedOn w:val="TableNormal"/>
    <w:pPr>
      <w:contextualSpacing/>
    </w:pPr>
    <w:tblPr>
      <w:tblStyleRowBandSize w:val="1"/>
      <w:tblStyleColBandSize w:val="1"/>
      <w:tblCellMar>
        <w:left w:w="115" w:type="dxa"/>
        <w:right w:w="115" w:type="dxa"/>
      </w:tblCellMar>
    </w:tblPr>
  </w:style>
  <w:style w:type="table" w:customStyle="1" w:styleId="ab">
    <w:basedOn w:val="TableNormal"/>
    <w:pPr>
      <w:contextualSpacing/>
    </w:pPr>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4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3FD"/>
    <w:rPr>
      <w:rFonts w:ascii="Segoe UI" w:hAnsi="Segoe UI" w:cs="Segoe UI"/>
      <w:sz w:val="18"/>
      <w:szCs w:val="18"/>
    </w:rPr>
  </w:style>
  <w:style w:type="character" w:styleId="CommentReference">
    <w:name w:val="annotation reference"/>
    <w:basedOn w:val="DefaultParagraphFont"/>
    <w:uiPriority w:val="99"/>
    <w:semiHidden/>
    <w:unhideWhenUsed/>
    <w:rsid w:val="001243FD"/>
    <w:rPr>
      <w:sz w:val="16"/>
      <w:szCs w:val="16"/>
    </w:rPr>
  </w:style>
  <w:style w:type="paragraph" w:styleId="CommentText">
    <w:name w:val="annotation text"/>
    <w:basedOn w:val="Normal"/>
    <w:link w:val="CommentTextChar"/>
    <w:uiPriority w:val="99"/>
    <w:unhideWhenUsed/>
    <w:rsid w:val="001243FD"/>
  </w:style>
  <w:style w:type="character" w:customStyle="1" w:styleId="CommentTextChar">
    <w:name w:val="Comment Text Char"/>
    <w:basedOn w:val="DefaultParagraphFont"/>
    <w:link w:val="CommentText"/>
    <w:uiPriority w:val="99"/>
    <w:rsid w:val="001243FD"/>
  </w:style>
  <w:style w:type="paragraph" w:styleId="CommentSubject">
    <w:name w:val="annotation subject"/>
    <w:basedOn w:val="CommentText"/>
    <w:next w:val="CommentText"/>
    <w:link w:val="CommentSubjectChar"/>
    <w:uiPriority w:val="99"/>
    <w:semiHidden/>
    <w:unhideWhenUsed/>
    <w:rsid w:val="001243FD"/>
    <w:rPr>
      <w:b/>
      <w:bCs/>
    </w:rPr>
  </w:style>
  <w:style w:type="character" w:customStyle="1" w:styleId="CommentSubjectChar">
    <w:name w:val="Comment Subject Char"/>
    <w:basedOn w:val="CommentTextChar"/>
    <w:link w:val="CommentSubject"/>
    <w:uiPriority w:val="99"/>
    <w:semiHidden/>
    <w:rsid w:val="001243FD"/>
    <w:rPr>
      <w:b/>
      <w:bCs/>
    </w:rPr>
  </w:style>
  <w:style w:type="paragraph" w:styleId="Header">
    <w:name w:val="header"/>
    <w:basedOn w:val="Normal"/>
    <w:link w:val="HeaderChar"/>
    <w:uiPriority w:val="99"/>
    <w:unhideWhenUsed/>
    <w:rsid w:val="00D6471E"/>
    <w:pPr>
      <w:tabs>
        <w:tab w:val="center" w:pos="4680"/>
        <w:tab w:val="right" w:pos="9360"/>
      </w:tabs>
    </w:pPr>
  </w:style>
  <w:style w:type="character" w:customStyle="1" w:styleId="HeaderChar">
    <w:name w:val="Header Char"/>
    <w:basedOn w:val="DefaultParagraphFont"/>
    <w:link w:val="Header"/>
    <w:uiPriority w:val="99"/>
    <w:rsid w:val="00D6471E"/>
  </w:style>
  <w:style w:type="paragraph" w:styleId="Footer">
    <w:name w:val="footer"/>
    <w:basedOn w:val="Normal"/>
    <w:link w:val="FooterChar"/>
    <w:uiPriority w:val="99"/>
    <w:unhideWhenUsed/>
    <w:rsid w:val="00D6471E"/>
    <w:pPr>
      <w:tabs>
        <w:tab w:val="center" w:pos="4680"/>
        <w:tab w:val="right" w:pos="9360"/>
      </w:tabs>
    </w:pPr>
  </w:style>
  <w:style w:type="character" w:customStyle="1" w:styleId="FooterChar">
    <w:name w:val="Footer Char"/>
    <w:basedOn w:val="DefaultParagraphFont"/>
    <w:link w:val="Footer"/>
    <w:uiPriority w:val="99"/>
    <w:rsid w:val="00D6471E"/>
  </w:style>
  <w:style w:type="table" w:styleId="TableGrid">
    <w:name w:val="Table Grid"/>
    <w:basedOn w:val="TableNormal"/>
    <w:uiPriority w:val="39"/>
    <w:rsid w:val="00D61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numbered,Paragraphe de liste1,列出段落,列出段落1,Bulletr List Paragraph,List Paragraph2,List Paragraph21,Párrafo de lista1,Parágrafo da Lista1,リスト段落1,Plan,Dot pt,F5 List Paragraph,List_Paragraph,Report Para"/>
    <w:basedOn w:val="Normal"/>
    <w:link w:val="ListParagraphChar"/>
    <w:uiPriority w:val="34"/>
    <w:qFormat/>
    <w:rsid w:val="006C5022"/>
    <w:pPr>
      <w:ind w:left="720"/>
      <w:contextualSpacing/>
    </w:pPr>
  </w:style>
  <w:style w:type="character" w:customStyle="1" w:styleId="ListParagraphChar">
    <w:name w:val="List Paragraph Char"/>
    <w:aliases w:val="Bullet List Char,FooterText Char,List Paragraph1 Char,numbered Char,Paragraphe de liste1 Char,列出段落 Char,列出段落1 Char,Bulletr List Paragraph Char,List Paragraph2 Char,List Paragraph21 Char,Párrafo de lista1 Char,Parágrafo da Lista1 Char"/>
    <w:link w:val="ListParagraph"/>
    <w:uiPriority w:val="34"/>
    <w:qFormat/>
    <w:locked/>
    <w:rsid w:val="00A9161C"/>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D11BF"/>
    <w:rPr>
      <w:color w:val="0563C1" w:themeColor="hyperlink"/>
      <w:u w:val="single"/>
    </w:rPr>
  </w:style>
  <w:style w:type="paragraph" w:styleId="NormalWeb">
    <w:name w:val="Normal (Web)"/>
    <w:basedOn w:val="Normal"/>
    <w:uiPriority w:val="99"/>
    <w:unhideWhenUsed/>
    <w:rsid w:val="00F93B36"/>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47128D"/>
    <w:rPr>
      <w:color w:val="605E5C"/>
      <w:shd w:val="clear" w:color="auto" w:fill="E1DFDD"/>
    </w:rPr>
  </w:style>
  <w:style w:type="paragraph" w:styleId="Revision">
    <w:name w:val="Revision"/>
    <w:hidden/>
    <w:uiPriority w:val="99"/>
    <w:semiHidden/>
    <w:rsid w:val="00844270"/>
  </w:style>
  <w:style w:type="character" w:styleId="FootnoteReference">
    <w:name w:val="footnote reference"/>
    <w:basedOn w:val="DefaultParagraphFont"/>
    <w:uiPriority w:val="99"/>
    <w:semiHidden/>
    <w:unhideWhenUsed/>
    <w:rsid w:val="007A1890"/>
    <w:rPr>
      <w:vertAlign w:val="superscript"/>
    </w:rPr>
  </w:style>
  <w:style w:type="paragraph" w:customStyle="1" w:styleId="APECFormHeadingA">
    <w:name w:val="APEC Form Heading A."/>
    <w:basedOn w:val="Normal"/>
    <w:qFormat/>
    <w:rsid w:val="007A1890"/>
    <w:pPr>
      <w:numPr>
        <w:numId w:val="19"/>
      </w:numPr>
      <w:tabs>
        <w:tab w:val="left" w:pos="360"/>
        <w:tab w:val="left" w:pos="5760"/>
      </w:tabs>
      <w:spacing w:before="60" w:after="120" w:line="300" w:lineRule="atLeast"/>
    </w:pPr>
    <w:rPr>
      <w:rFonts w:eastAsia="PMingLiU" w:cs="Times New Roman"/>
      <w:b/>
      <w:bCs/>
      <w:szCs w:val="22"/>
      <w:lang w:val="en-GB"/>
    </w:r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fpa.org/sites/default/files/admin-resource/Working_with_UNFPA_Key_information_for_IP_on_PSEA_Assessment_Nov202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ST/SGB/2003/1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google.com/spreadsheets/d/1HF8Hl25ITdHclLiELN0CpXOW_Tl_lGnZc48RtvFJA7g/edit?usp=shar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partnerportal.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zlJmXmHMnrRihJjKTnkseXrExQ==">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Kim</dc:creator>
  <cp:lastModifiedBy>Kuljan Singh</cp:lastModifiedBy>
  <cp:revision>6</cp:revision>
  <dcterms:created xsi:type="dcterms:W3CDTF">2022-08-26T04:21:00Z</dcterms:created>
  <dcterms:modified xsi:type="dcterms:W3CDTF">2022-10-21T07:16:00Z</dcterms:modified>
</cp:coreProperties>
</file>